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3B7EB6">
        <w:rPr>
          <w:b/>
          <w:iCs/>
          <w:spacing w:val="1"/>
          <w:sz w:val="22"/>
          <w:szCs w:val="22"/>
        </w:rPr>
        <w:t>11</w:t>
      </w:r>
      <w:r w:rsidR="000A1AAA">
        <w:rPr>
          <w:b/>
          <w:iCs/>
          <w:spacing w:val="1"/>
          <w:sz w:val="22"/>
          <w:szCs w:val="22"/>
        </w:rPr>
        <w:t>4</w:t>
      </w:r>
      <w:r w:rsidRPr="003B7EB6">
        <w:rPr>
          <w:b/>
          <w:sz w:val="22"/>
          <w:szCs w:val="22"/>
        </w:rPr>
        <w:t>/</w:t>
      </w:r>
      <w:r w:rsidRPr="003B7EB6">
        <w:rPr>
          <w:b/>
          <w:spacing w:val="-1"/>
          <w:sz w:val="22"/>
          <w:szCs w:val="22"/>
        </w:rPr>
        <w:t>2</w:t>
      </w:r>
      <w:r w:rsidRPr="003B7EB6">
        <w:rPr>
          <w:b/>
          <w:spacing w:val="1"/>
          <w:sz w:val="22"/>
          <w:szCs w:val="22"/>
        </w:rPr>
        <w:t>01</w:t>
      </w:r>
      <w:r w:rsidR="009F0034" w:rsidRPr="003B7EB6">
        <w:rPr>
          <w:b/>
          <w:spacing w:val="1"/>
          <w:sz w:val="22"/>
          <w:szCs w:val="22"/>
        </w:rPr>
        <w:t>6</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447E23" w:rsidRDefault="0025740E" w:rsidP="00536D3C">
      <w:pPr>
        <w:widowControl w:val="0"/>
        <w:autoSpaceDE w:val="0"/>
        <w:autoSpaceDN w:val="0"/>
        <w:adjustRightInd w:val="0"/>
        <w:spacing w:line="200" w:lineRule="exact"/>
        <w:ind w:right="-419"/>
        <w:jc w:val="center"/>
        <w:rPr>
          <w:b/>
          <w:sz w:val="22"/>
          <w:szCs w:val="22"/>
        </w:rPr>
      </w:pPr>
    </w:p>
    <w:p w:rsidR="000A1AAA" w:rsidRPr="000A1AAA" w:rsidRDefault="000A1AAA" w:rsidP="000A1AAA">
      <w:pPr>
        <w:widowControl w:val="0"/>
        <w:autoSpaceDE w:val="0"/>
        <w:autoSpaceDN w:val="0"/>
        <w:adjustRightInd w:val="0"/>
        <w:spacing w:line="200" w:lineRule="exact"/>
        <w:ind w:right="-28"/>
        <w:jc w:val="center"/>
        <w:rPr>
          <w:b/>
          <w:sz w:val="22"/>
          <w:szCs w:val="22"/>
        </w:rPr>
      </w:pPr>
      <w:r w:rsidRPr="000A1AAA">
        <w:rPr>
          <w:b/>
          <w:caps/>
          <w:sz w:val="22"/>
          <w:szCs w:val="22"/>
        </w:rPr>
        <w:t>ТОНЕРИ за штампаче, плотере и фотокопир апарате</w:t>
      </w:r>
      <w:r w:rsidRPr="000A1AAA">
        <w:rPr>
          <w:b/>
          <w:sz w:val="22"/>
          <w:szCs w:val="22"/>
        </w:rPr>
        <w:br/>
      </w: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Default="0025740E" w:rsidP="0025740E">
      <w:pPr>
        <w:widowControl w:val="0"/>
        <w:autoSpaceDE w:val="0"/>
        <w:autoSpaceDN w:val="0"/>
        <w:adjustRightInd w:val="0"/>
        <w:spacing w:before="15" w:line="260" w:lineRule="exact"/>
        <w:rPr>
          <w:sz w:val="22"/>
          <w:szCs w:val="22"/>
        </w:rPr>
      </w:pPr>
    </w:p>
    <w:p w:rsidR="006E3065" w:rsidRDefault="006E3065" w:rsidP="0025740E">
      <w:pPr>
        <w:widowControl w:val="0"/>
        <w:autoSpaceDE w:val="0"/>
        <w:autoSpaceDN w:val="0"/>
        <w:adjustRightInd w:val="0"/>
        <w:spacing w:before="15" w:line="260" w:lineRule="exact"/>
        <w:rPr>
          <w:sz w:val="22"/>
          <w:szCs w:val="22"/>
        </w:rPr>
      </w:pPr>
    </w:p>
    <w:p w:rsidR="006E3065" w:rsidRDefault="006E3065" w:rsidP="0025740E">
      <w:pPr>
        <w:widowControl w:val="0"/>
        <w:autoSpaceDE w:val="0"/>
        <w:autoSpaceDN w:val="0"/>
        <w:adjustRightInd w:val="0"/>
        <w:spacing w:before="15" w:line="260" w:lineRule="exact"/>
        <w:rPr>
          <w:sz w:val="22"/>
          <w:szCs w:val="22"/>
        </w:rPr>
      </w:pPr>
    </w:p>
    <w:p w:rsidR="0025740E" w:rsidRPr="003B7EB6" w:rsidRDefault="009B712C" w:rsidP="0025740E">
      <w:pPr>
        <w:widowControl w:val="0"/>
        <w:autoSpaceDE w:val="0"/>
        <w:autoSpaceDN w:val="0"/>
        <w:adjustRightInd w:val="0"/>
        <w:ind w:left="3085" w:right="2404"/>
        <w:jc w:val="center"/>
        <w:rPr>
          <w:sz w:val="22"/>
          <w:szCs w:val="22"/>
        </w:rPr>
      </w:pPr>
      <w:r w:rsidRPr="009B712C">
        <w:rPr>
          <w:noProof/>
          <w:color w:val="FFFFFF" w:themeColor="background1"/>
          <w:spacing w:val="1"/>
          <w:sz w:val="22"/>
          <w:szCs w:val="22"/>
        </w:rPr>
        <w:pict>
          <v:roundrect id="AutoShape 36" o:spid="_x0000_s1026" style="position:absolute;left:0;text-align:left;margin-left:201.3pt;margin-top:20.65pt;width:1in;height:1in;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bepT80ICAADP&#10;BAAADgAAAAAAAAAAAAAAAAAuAgAAZHJzL2Uyb0RvYy54bWxQSwECLQAUAAYACAAAACEApv8XR+AA&#10;AAAKAQAADwAAAAAAAAAAAAAAAACcBAAAZHJzL2Rvd25yZXYueG1sUEsFBgAAAAAEAAQA8wAAAKkF&#10;AAAAAA==&#10;" fillcolor="white [3212]" strokecolor="white [3212]"/>
        </w:pic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6C6F4B">
        <w:rPr>
          <w:spacing w:val="2"/>
          <w:sz w:val="22"/>
          <w:szCs w:val="22"/>
        </w:rPr>
        <w:t xml:space="preserve">новембар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76365F">
        <w:rPr>
          <w:spacing w:val="1"/>
          <w:sz w:val="22"/>
          <w:szCs w:val="22"/>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8"/>
          <w:footerReference w:type="default" r:id="rId9"/>
          <w:footerReference w:type="first" r:id="rId10"/>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C03BC4">
        <w:rPr>
          <w:spacing w:val="-2"/>
          <w:sz w:val="22"/>
          <w:szCs w:val="22"/>
        </w:rPr>
        <w:t>4</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w:t>
      </w:r>
      <w:r w:rsidR="00C45765" w:rsidRPr="001453C8">
        <w:rPr>
          <w:spacing w:val="-2"/>
          <w:sz w:val="22"/>
          <w:szCs w:val="22"/>
        </w:rPr>
        <w:t xml:space="preserve">број: </w:t>
      </w:r>
      <w:r w:rsidR="001453C8" w:rsidRPr="001453C8">
        <w:rPr>
          <w:spacing w:val="-2"/>
          <w:sz w:val="22"/>
          <w:szCs w:val="22"/>
        </w:rPr>
        <w:t>2336</w:t>
      </w:r>
      <w:r w:rsidR="0076365F" w:rsidRPr="001453C8">
        <w:rPr>
          <w:spacing w:val="-2"/>
          <w:sz w:val="22"/>
          <w:szCs w:val="22"/>
        </w:rPr>
        <w:t>/1</w:t>
      </w:r>
      <w:r w:rsidR="00C45765" w:rsidRPr="001453C8">
        <w:rPr>
          <w:spacing w:val="-2"/>
          <w:sz w:val="22"/>
          <w:szCs w:val="22"/>
        </w:rPr>
        <w:t xml:space="preserve"> </w:t>
      </w:r>
      <w:r w:rsidR="00A538D4" w:rsidRPr="001453C8">
        <w:rPr>
          <w:spacing w:val="-2"/>
          <w:sz w:val="22"/>
          <w:szCs w:val="22"/>
          <w:lang w:val="sr-Cyrl-CS"/>
        </w:rPr>
        <w:t xml:space="preserve">од </w:t>
      </w:r>
      <w:r w:rsidR="001453C8" w:rsidRPr="001453C8">
        <w:rPr>
          <w:spacing w:val="-2"/>
          <w:sz w:val="22"/>
          <w:szCs w:val="22"/>
        </w:rPr>
        <w:t>04</w:t>
      </w:r>
      <w:r w:rsidRPr="001453C8">
        <w:rPr>
          <w:color w:val="FF0000"/>
          <w:spacing w:val="-2"/>
          <w:sz w:val="22"/>
          <w:szCs w:val="22"/>
        </w:rPr>
        <w:t>.</w:t>
      </w:r>
      <w:r w:rsidR="009F0FB5" w:rsidRPr="001453C8">
        <w:rPr>
          <w:spacing w:val="-2"/>
          <w:sz w:val="22"/>
          <w:szCs w:val="22"/>
        </w:rPr>
        <w:t>1</w:t>
      </w:r>
      <w:r w:rsidR="001453C8" w:rsidRPr="001453C8">
        <w:rPr>
          <w:spacing w:val="-2"/>
          <w:sz w:val="22"/>
          <w:szCs w:val="22"/>
        </w:rPr>
        <w:t>1</w:t>
      </w:r>
      <w:r w:rsidRPr="001453C8">
        <w:rPr>
          <w:spacing w:val="-2"/>
          <w:sz w:val="22"/>
          <w:szCs w:val="22"/>
          <w:lang w:val="sr-Cyrl-CS"/>
        </w:rPr>
        <w:t>.</w:t>
      </w:r>
      <w:r w:rsidRPr="001453C8">
        <w:rPr>
          <w:spacing w:val="-2"/>
          <w:sz w:val="22"/>
          <w:szCs w:val="22"/>
        </w:rPr>
        <w:t>201</w:t>
      </w:r>
      <w:r w:rsidR="009F0034" w:rsidRPr="001453C8">
        <w:rPr>
          <w:spacing w:val="-2"/>
          <w:sz w:val="22"/>
          <w:szCs w:val="22"/>
        </w:rPr>
        <w:t>6</w:t>
      </w:r>
      <w:r w:rsidR="009F0034" w:rsidRPr="001453C8">
        <w:rPr>
          <w:spacing w:val="-2"/>
          <w:sz w:val="22"/>
          <w:szCs w:val="22"/>
          <w:lang w:val="sr-Cyrl-CS"/>
        </w:rPr>
        <w:t>.</w:t>
      </w:r>
      <w:r w:rsidR="0076365F" w:rsidRPr="001453C8">
        <w:rPr>
          <w:spacing w:val="-2"/>
          <w:sz w:val="22"/>
          <w:szCs w:val="22"/>
        </w:rPr>
        <w:t xml:space="preserve"> </w:t>
      </w:r>
      <w:r w:rsidRPr="001453C8">
        <w:rPr>
          <w:spacing w:val="-2"/>
          <w:sz w:val="22"/>
          <w:szCs w:val="22"/>
          <w:lang w:val="sr-Cyrl-CS"/>
        </w:rPr>
        <w:t>год</w:t>
      </w:r>
      <w:r w:rsidR="009F0034" w:rsidRPr="001453C8">
        <w:rPr>
          <w:spacing w:val="-2"/>
          <w:sz w:val="22"/>
          <w:szCs w:val="22"/>
          <w:lang w:val="sr-Cyrl-CS"/>
        </w:rPr>
        <w:t>ине</w:t>
      </w:r>
      <w:r w:rsidRPr="003B7EB6">
        <w:rPr>
          <w:spacing w:val="-2"/>
          <w:sz w:val="22"/>
          <w:szCs w:val="22"/>
          <w:lang w:val="sr-Cyrl-CS"/>
        </w:rPr>
        <w:t xml:space="preserve"> </w:t>
      </w:r>
      <w:r w:rsidRPr="003B7EB6">
        <w:rPr>
          <w:spacing w:val="-2"/>
          <w:sz w:val="22"/>
          <w:szCs w:val="22"/>
        </w:rPr>
        <w:t>и Решења о образовању комисије за јавну набавку ЈНМВ</w:t>
      </w:r>
      <w:r w:rsidR="00A538D4" w:rsidRPr="003B7EB6">
        <w:rPr>
          <w:spacing w:val="-2"/>
          <w:sz w:val="22"/>
          <w:szCs w:val="22"/>
          <w:lang w:val="sr-Cyrl-CS"/>
        </w:rPr>
        <w:t xml:space="preserve">  </w:t>
      </w:r>
      <w:r w:rsidR="00FE729D" w:rsidRPr="003B7EB6">
        <w:rPr>
          <w:spacing w:val="-2"/>
          <w:sz w:val="22"/>
          <w:szCs w:val="22"/>
          <w:lang w:val="sr-Cyrl-CS"/>
        </w:rPr>
        <w:t>1</w:t>
      </w:r>
      <w:r w:rsidR="00A70540" w:rsidRPr="003B7EB6">
        <w:rPr>
          <w:spacing w:val="-2"/>
          <w:sz w:val="22"/>
          <w:szCs w:val="22"/>
          <w:lang w:val="sr-Cyrl-CS"/>
        </w:rPr>
        <w:t>1</w:t>
      </w:r>
      <w:r w:rsidR="00C03BC4">
        <w:rPr>
          <w:spacing w:val="-2"/>
          <w:sz w:val="22"/>
          <w:szCs w:val="22"/>
          <w:lang w:val="sr-Cyrl-CS"/>
        </w:rPr>
        <w:t>4</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w:t>
      </w:r>
      <w:r w:rsidR="00C45765" w:rsidRPr="001453C8">
        <w:rPr>
          <w:spacing w:val="-2"/>
          <w:sz w:val="22"/>
          <w:szCs w:val="22"/>
        </w:rPr>
        <w:t xml:space="preserve">број: </w:t>
      </w:r>
      <w:r w:rsidR="001453C8" w:rsidRPr="001453C8">
        <w:rPr>
          <w:spacing w:val="-2"/>
          <w:sz w:val="22"/>
          <w:szCs w:val="22"/>
        </w:rPr>
        <w:t>2336</w:t>
      </w:r>
      <w:r w:rsidR="00C45765" w:rsidRPr="001453C8">
        <w:rPr>
          <w:spacing w:val="-2"/>
          <w:sz w:val="22"/>
          <w:szCs w:val="22"/>
        </w:rPr>
        <w:t xml:space="preserve">/2 </w:t>
      </w:r>
      <w:r w:rsidR="00C45765" w:rsidRPr="001453C8">
        <w:rPr>
          <w:spacing w:val="-2"/>
          <w:sz w:val="22"/>
          <w:szCs w:val="22"/>
          <w:lang w:val="sr-Cyrl-CS"/>
        </w:rPr>
        <w:t xml:space="preserve">од </w:t>
      </w:r>
      <w:r w:rsidR="001453C8" w:rsidRPr="001453C8">
        <w:rPr>
          <w:spacing w:val="-2"/>
          <w:sz w:val="22"/>
          <w:szCs w:val="22"/>
        </w:rPr>
        <w:t>04</w:t>
      </w:r>
      <w:r w:rsidR="00C45765" w:rsidRPr="001453C8">
        <w:rPr>
          <w:spacing w:val="-2"/>
          <w:sz w:val="22"/>
          <w:szCs w:val="22"/>
        </w:rPr>
        <w:t>.</w:t>
      </w:r>
      <w:r w:rsidR="001453C8" w:rsidRPr="001453C8">
        <w:rPr>
          <w:spacing w:val="-2"/>
          <w:sz w:val="22"/>
          <w:szCs w:val="22"/>
        </w:rPr>
        <w:t>11</w:t>
      </w:r>
      <w:r w:rsidR="00C45765" w:rsidRPr="001453C8">
        <w:rPr>
          <w:spacing w:val="-2"/>
          <w:sz w:val="22"/>
          <w:szCs w:val="22"/>
          <w:lang w:val="sr-Cyrl-CS"/>
        </w:rPr>
        <w:t>.</w:t>
      </w:r>
      <w:r w:rsidR="00C45765" w:rsidRPr="001453C8">
        <w:rPr>
          <w:spacing w:val="-2"/>
          <w:sz w:val="22"/>
          <w:szCs w:val="22"/>
        </w:rPr>
        <w:t>201</w:t>
      </w:r>
      <w:r w:rsidR="009F0034" w:rsidRPr="001453C8">
        <w:rPr>
          <w:spacing w:val="-2"/>
          <w:sz w:val="22"/>
          <w:szCs w:val="22"/>
        </w:rPr>
        <w:t>6.</w:t>
      </w:r>
      <w:r w:rsidR="00C45765" w:rsidRPr="001453C8">
        <w:rPr>
          <w:spacing w:val="-2"/>
          <w:sz w:val="22"/>
          <w:szCs w:val="22"/>
          <w:lang w:val="sr-Cyrl-CS"/>
        </w:rPr>
        <w:t xml:space="preserve"> год</w:t>
      </w:r>
      <w:r w:rsidR="00C45765" w:rsidRPr="001453C8">
        <w:rPr>
          <w:spacing w:val="-2"/>
          <w:sz w:val="22"/>
          <w:szCs w:val="22"/>
        </w:rPr>
        <w:t>ине</w:t>
      </w:r>
      <w:r w:rsidRPr="003B7EB6">
        <w:rPr>
          <w:spacing w:val="-2"/>
          <w:sz w:val="22"/>
          <w:szCs w:val="22"/>
        </w:rPr>
        <w:t>,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6C6F4B" w:rsidRDefault="0025740E" w:rsidP="00521F0C">
      <w:pPr>
        <w:widowControl w:val="0"/>
        <w:autoSpaceDE w:val="0"/>
        <w:autoSpaceDN w:val="0"/>
        <w:adjustRightInd w:val="0"/>
        <w:spacing w:before="120" w:after="120"/>
        <w:ind w:right="-23"/>
        <w:jc w:val="center"/>
        <w:rPr>
          <w:b/>
          <w:sz w:val="22"/>
          <w:szCs w:val="22"/>
        </w:rPr>
      </w:pPr>
      <w:r w:rsidRPr="006C6F4B">
        <w:rPr>
          <w:b/>
          <w:spacing w:val="-3"/>
          <w:position w:val="-1"/>
          <w:sz w:val="22"/>
          <w:szCs w:val="22"/>
        </w:rPr>
        <w:t>К</w:t>
      </w:r>
      <w:r w:rsidRPr="006C6F4B">
        <w:rPr>
          <w:b/>
          <w:position w:val="-1"/>
          <w:sz w:val="22"/>
          <w:szCs w:val="22"/>
        </w:rPr>
        <w:t>ОН</w:t>
      </w:r>
      <w:r w:rsidRPr="006C6F4B">
        <w:rPr>
          <w:b/>
          <w:spacing w:val="1"/>
          <w:position w:val="-1"/>
          <w:sz w:val="22"/>
          <w:szCs w:val="22"/>
        </w:rPr>
        <w:t>КУ</w:t>
      </w:r>
      <w:r w:rsidRPr="006C6F4B">
        <w:rPr>
          <w:b/>
          <w:spacing w:val="-2"/>
          <w:position w:val="-1"/>
          <w:sz w:val="22"/>
          <w:szCs w:val="22"/>
        </w:rPr>
        <w:t>Р</w:t>
      </w:r>
      <w:r w:rsidRPr="006C6F4B">
        <w:rPr>
          <w:b/>
          <w:position w:val="-1"/>
          <w:sz w:val="22"/>
          <w:szCs w:val="22"/>
        </w:rPr>
        <w:t>С</w:t>
      </w:r>
      <w:r w:rsidRPr="006C6F4B">
        <w:rPr>
          <w:b/>
          <w:spacing w:val="-1"/>
          <w:position w:val="-1"/>
          <w:sz w:val="22"/>
          <w:szCs w:val="22"/>
        </w:rPr>
        <w:t>Н</w:t>
      </w:r>
      <w:r w:rsidRPr="006C6F4B">
        <w:rPr>
          <w:b/>
          <w:position w:val="-1"/>
          <w:sz w:val="22"/>
          <w:szCs w:val="22"/>
        </w:rPr>
        <w:t xml:space="preserve">А </w:t>
      </w:r>
      <w:r w:rsidRPr="006C6F4B">
        <w:rPr>
          <w:b/>
          <w:spacing w:val="1"/>
          <w:position w:val="-1"/>
          <w:sz w:val="22"/>
          <w:szCs w:val="22"/>
        </w:rPr>
        <w:t>Д</w:t>
      </w:r>
      <w:r w:rsidRPr="006C6F4B">
        <w:rPr>
          <w:b/>
          <w:position w:val="-1"/>
          <w:sz w:val="22"/>
          <w:szCs w:val="22"/>
        </w:rPr>
        <w:t>О</w:t>
      </w:r>
      <w:r w:rsidRPr="006C6F4B">
        <w:rPr>
          <w:b/>
          <w:spacing w:val="2"/>
          <w:position w:val="-1"/>
          <w:sz w:val="22"/>
          <w:szCs w:val="22"/>
        </w:rPr>
        <w:t>К</w:t>
      </w:r>
      <w:r w:rsidRPr="006C6F4B">
        <w:rPr>
          <w:b/>
          <w:spacing w:val="1"/>
          <w:position w:val="-1"/>
          <w:sz w:val="22"/>
          <w:szCs w:val="22"/>
        </w:rPr>
        <w:t>У</w:t>
      </w:r>
      <w:r w:rsidRPr="006C6F4B">
        <w:rPr>
          <w:b/>
          <w:spacing w:val="-3"/>
          <w:position w:val="-1"/>
          <w:sz w:val="22"/>
          <w:szCs w:val="22"/>
        </w:rPr>
        <w:t>М</w:t>
      </w:r>
      <w:r w:rsidRPr="006C6F4B">
        <w:rPr>
          <w:b/>
          <w:position w:val="-1"/>
          <w:sz w:val="22"/>
          <w:szCs w:val="22"/>
        </w:rPr>
        <w:t>ЕН</w:t>
      </w:r>
      <w:r w:rsidRPr="006C6F4B">
        <w:rPr>
          <w:b/>
          <w:spacing w:val="-8"/>
          <w:position w:val="-1"/>
          <w:sz w:val="22"/>
          <w:szCs w:val="22"/>
        </w:rPr>
        <w:t>Т</w:t>
      </w:r>
      <w:r w:rsidRPr="006C6F4B">
        <w:rPr>
          <w:b/>
          <w:position w:val="-1"/>
          <w:sz w:val="22"/>
          <w:szCs w:val="22"/>
        </w:rPr>
        <w:t>АЦИЈА</w:t>
      </w:r>
    </w:p>
    <w:p w:rsidR="006B1979" w:rsidRPr="006C6F4B" w:rsidRDefault="0025740E" w:rsidP="00521F0C">
      <w:pPr>
        <w:widowControl w:val="0"/>
        <w:autoSpaceDE w:val="0"/>
        <w:autoSpaceDN w:val="0"/>
        <w:adjustRightInd w:val="0"/>
        <w:spacing w:before="120" w:after="120"/>
        <w:ind w:right="-65"/>
        <w:jc w:val="center"/>
        <w:rPr>
          <w:b/>
          <w:sz w:val="22"/>
          <w:szCs w:val="22"/>
        </w:rPr>
      </w:pPr>
      <w:r w:rsidRPr="006C6F4B">
        <w:rPr>
          <w:b/>
          <w:sz w:val="22"/>
          <w:szCs w:val="22"/>
        </w:rPr>
        <w:t>за</w:t>
      </w:r>
      <w:r w:rsidRPr="006C6F4B">
        <w:rPr>
          <w:b/>
          <w:spacing w:val="1"/>
          <w:sz w:val="22"/>
          <w:szCs w:val="22"/>
        </w:rPr>
        <w:t xml:space="preserve"> </w:t>
      </w:r>
      <w:r w:rsidRPr="006C6F4B">
        <w:rPr>
          <w:b/>
          <w:sz w:val="22"/>
          <w:szCs w:val="22"/>
        </w:rPr>
        <w:t>ј</w:t>
      </w:r>
      <w:r w:rsidRPr="006C6F4B">
        <w:rPr>
          <w:b/>
          <w:spacing w:val="1"/>
          <w:sz w:val="22"/>
          <w:szCs w:val="22"/>
        </w:rPr>
        <w:t>а</w:t>
      </w:r>
      <w:r w:rsidRPr="006C6F4B">
        <w:rPr>
          <w:b/>
          <w:sz w:val="22"/>
          <w:szCs w:val="22"/>
        </w:rPr>
        <w:t>в</w:t>
      </w:r>
      <w:r w:rsidRPr="006C6F4B">
        <w:rPr>
          <w:b/>
          <w:spacing w:val="-1"/>
          <w:sz w:val="22"/>
          <w:szCs w:val="22"/>
        </w:rPr>
        <w:t>н</w:t>
      </w:r>
      <w:r w:rsidRPr="006C6F4B">
        <w:rPr>
          <w:b/>
          <w:sz w:val="22"/>
          <w:szCs w:val="22"/>
        </w:rPr>
        <w:t>у</w:t>
      </w:r>
      <w:r w:rsidRPr="006C6F4B">
        <w:rPr>
          <w:b/>
          <w:spacing w:val="-2"/>
          <w:sz w:val="22"/>
          <w:szCs w:val="22"/>
        </w:rPr>
        <w:t xml:space="preserve"> </w:t>
      </w:r>
      <w:r w:rsidRPr="006C6F4B">
        <w:rPr>
          <w:b/>
          <w:sz w:val="22"/>
          <w:szCs w:val="22"/>
        </w:rPr>
        <w:t>н</w:t>
      </w:r>
      <w:r w:rsidRPr="006C6F4B">
        <w:rPr>
          <w:b/>
          <w:spacing w:val="1"/>
          <w:sz w:val="22"/>
          <w:szCs w:val="22"/>
        </w:rPr>
        <w:t>а</w:t>
      </w:r>
      <w:r w:rsidRPr="006C6F4B">
        <w:rPr>
          <w:b/>
          <w:spacing w:val="-6"/>
          <w:sz w:val="22"/>
          <w:szCs w:val="22"/>
        </w:rPr>
        <w:t>б</w:t>
      </w:r>
      <w:r w:rsidRPr="006C6F4B">
        <w:rPr>
          <w:b/>
          <w:spacing w:val="1"/>
          <w:sz w:val="22"/>
          <w:szCs w:val="22"/>
        </w:rPr>
        <w:t>а</w:t>
      </w:r>
      <w:r w:rsidRPr="006C6F4B">
        <w:rPr>
          <w:b/>
          <w:sz w:val="22"/>
          <w:szCs w:val="22"/>
        </w:rPr>
        <w:t>в</w:t>
      </w:r>
      <w:r w:rsidRPr="006C6F4B">
        <w:rPr>
          <w:b/>
          <w:spacing w:val="2"/>
          <w:sz w:val="22"/>
          <w:szCs w:val="22"/>
        </w:rPr>
        <w:t>к</w:t>
      </w:r>
      <w:r w:rsidRPr="006C6F4B">
        <w:rPr>
          <w:b/>
          <w:sz w:val="22"/>
          <w:szCs w:val="22"/>
        </w:rPr>
        <w:t>у</w:t>
      </w:r>
      <w:r w:rsidRPr="006C6F4B">
        <w:rPr>
          <w:b/>
          <w:spacing w:val="-2"/>
          <w:sz w:val="22"/>
          <w:szCs w:val="22"/>
        </w:rPr>
        <w:t xml:space="preserve"> </w:t>
      </w:r>
      <w:r w:rsidRPr="006C6F4B">
        <w:rPr>
          <w:b/>
          <w:spacing w:val="1"/>
          <w:sz w:val="22"/>
          <w:szCs w:val="22"/>
        </w:rPr>
        <w:t>ма</w:t>
      </w:r>
      <w:r w:rsidRPr="006C6F4B">
        <w:rPr>
          <w:b/>
          <w:spacing w:val="-1"/>
          <w:sz w:val="22"/>
          <w:szCs w:val="22"/>
        </w:rPr>
        <w:t>л</w:t>
      </w:r>
      <w:r w:rsidRPr="006C6F4B">
        <w:rPr>
          <w:b/>
          <w:sz w:val="22"/>
          <w:szCs w:val="22"/>
        </w:rPr>
        <w:t>е</w:t>
      </w:r>
      <w:r w:rsidRPr="006C6F4B">
        <w:rPr>
          <w:b/>
          <w:spacing w:val="1"/>
          <w:sz w:val="22"/>
          <w:szCs w:val="22"/>
        </w:rPr>
        <w:t xml:space="preserve"> </w:t>
      </w:r>
      <w:r w:rsidRPr="006C6F4B">
        <w:rPr>
          <w:b/>
          <w:sz w:val="22"/>
          <w:szCs w:val="22"/>
        </w:rPr>
        <w:t>в</w:t>
      </w:r>
      <w:r w:rsidRPr="006C6F4B">
        <w:rPr>
          <w:b/>
          <w:spacing w:val="1"/>
          <w:sz w:val="22"/>
          <w:szCs w:val="22"/>
        </w:rPr>
        <w:t>р</w:t>
      </w:r>
      <w:r w:rsidRPr="006C6F4B">
        <w:rPr>
          <w:b/>
          <w:spacing w:val="-4"/>
          <w:sz w:val="22"/>
          <w:szCs w:val="22"/>
        </w:rPr>
        <w:t>е</w:t>
      </w:r>
      <w:r w:rsidRPr="006C6F4B">
        <w:rPr>
          <w:b/>
          <w:spacing w:val="-1"/>
          <w:sz w:val="22"/>
          <w:szCs w:val="22"/>
        </w:rPr>
        <w:t>д</w:t>
      </w:r>
      <w:r w:rsidRPr="006C6F4B">
        <w:rPr>
          <w:b/>
          <w:sz w:val="22"/>
          <w:szCs w:val="22"/>
        </w:rPr>
        <w:t>нос</w:t>
      </w:r>
      <w:r w:rsidRPr="006C6F4B">
        <w:rPr>
          <w:b/>
          <w:spacing w:val="-1"/>
          <w:sz w:val="22"/>
          <w:szCs w:val="22"/>
        </w:rPr>
        <w:t>т</w:t>
      </w:r>
      <w:r w:rsidRPr="006C6F4B">
        <w:rPr>
          <w:b/>
          <w:sz w:val="22"/>
          <w:szCs w:val="22"/>
        </w:rPr>
        <w:t>и</w:t>
      </w:r>
      <w:r w:rsidR="00E94FE2" w:rsidRPr="006C6F4B">
        <w:rPr>
          <w:b/>
          <w:sz w:val="22"/>
          <w:szCs w:val="22"/>
        </w:rPr>
        <w:t xml:space="preserve"> </w:t>
      </w:r>
      <w:r w:rsidR="00A70540" w:rsidRPr="006C6F4B">
        <w:rPr>
          <w:b/>
          <w:sz w:val="22"/>
          <w:szCs w:val="22"/>
        </w:rPr>
        <w:t>доб</w:t>
      </w:r>
      <w:r w:rsidR="0057715B" w:rsidRPr="006C6F4B">
        <w:rPr>
          <w:b/>
          <w:sz w:val="22"/>
          <w:szCs w:val="22"/>
        </w:rPr>
        <w:t>а</w:t>
      </w:r>
      <w:r w:rsidR="00A70540" w:rsidRPr="006C6F4B">
        <w:rPr>
          <w:b/>
          <w:sz w:val="22"/>
          <w:szCs w:val="22"/>
        </w:rPr>
        <w:t>ра</w:t>
      </w:r>
    </w:p>
    <w:p w:rsidR="000A1AAA" w:rsidRPr="000A1AAA" w:rsidRDefault="000A1AAA" w:rsidP="000A1AAA">
      <w:pPr>
        <w:widowControl w:val="0"/>
        <w:autoSpaceDE w:val="0"/>
        <w:autoSpaceDN w:val="0"/>
        <w:adjustRightInd w:val="0"/>
        <w:spacing w:line="200" w:lineRule="exact"/>
        <w:ind w:right="-28"/>
        <w:jc w:val="center"/>
        <w:rPr>
          <w:b/>
          <w:sz w:val="22"/>
          <w:szCs w:val="22"/>
        </w:rPr>
      </w:pPr>
      <w:r w:rsidRPr="000A1AAA">
        <w:rPr>
          <w:b/>
          <w:caps/>
          <w:sz w:val="22"/>
          <w:szCs w:val="22"/>
        </w:rPr>
        <w:t>ТОНЕРИ за штампаче, плотере и фотокопир апарате</w:t>
      </w:r>
      <w:r w:rsidRPr="000A1AAA">
        <w:rPr>
          <w:b/>
          <w:sz w:val="22"/>
          <w:szCs w:val="22"/>
        </w:rPr>
        <w:br/>
      </w:r>
    </w:p>
    <w:p w:rsidR="000A1AAA" w:rsidRPr="000A1AAA" w:rsidRDefault="000A1AAA" w:rsidP="000A1AAA">
      <w:pPr>
        <w:pStyle w:val="Header"/>
        <w:jc w:val="center"/>
        <w:rPr>
          <w:b/>
          <w:sz w:val="22"/>
          <w:szCs w:val="22"/>
        </w:rPr>
      </w:pPr>
      <w:r w:rsidRPr="000A1AAA">
        <w:rPr>
          <w:b/>
          <w:sz w:val="22"/>
          <w:szCs w:val="22"/>
        </w:rPr>
        <w:t>JНМВ 114/2016</w:t>
      </w:r>
    </w:p>
    <w:p w:rsidR="00BB2458" w:rsidRPr="00BB2458" w:rsidRDefault="00BB2458" w:rsidP="00521F0C">
      <w:pPr>
        <w:widowControl w:val="0"/>
        <w:autoSpaceDE w:val="0"/>
        <w:autoSpaceDN w:val="0"/>
        <w:adjustRightInd w:val="0"/>
        <w:spacing w:before="120" w:after="120" w:line="271" w:lineRule="exact"/>
        <w:ind w:right="-65"/>
        <w:jc w:val="center"/>
        <w:rPr>
          <w:b/>
          <w:spacing w:val="1"/>
          <w:position w:val="-1"/>
          <w:sz w:val="22"/>
          <w:szCs w:val="22"/>
        </w:rPr>
      </w:pP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Content>
        <w:p w:rsidR="00437942" w:rsidRPr="00067522" w:rsidRDefault="002B1C64" w:rsidP="00A600CF">
          <w:pPr>
            <w:pStyle w:val="TOCHeading"/>
            <w:ind w:left="284"/>
            <w:rPr>
              <w:rFonts w:ascii="Times New Roman" w:eastAsia="Times New Roman" w:hAnsi="Times New Roman" w:cs="Times New Roman"/>
              <w:b w:val="0"/>
              <w:bCs w:val="0"/>
              <w:caps/>
              <w:color w:val="auto"/>
              <w:sz w:val="22"/>
              <w:szCs w:val="22"/>
            </w:rPr>
          </w:pPr>
          <w:r w:rsidRPr="00067522">
            <w:rPr>
              <w:rFonts w:ascii="Times New Roman" w:eastAsia="Times New Roman" w:hAnsi="Times New Roman" w:cs="Times New Roman"/>
              <w:b w:val="0"/>
              <w:bCs w:val="0"/>
              <w:caps/>
              <w:color w:val="auto"/>
              <w:sz w:val="22"/>
              <w:szCs w:val="22"/>
            </w:rPr>
            <w:t>Садржај:</w:t>
          </w:r>
        </w:p>
        <w:p w:rsidR="002B1C64" w:rsidRPr="00067522" w:rsidRDefault="002B1C64" w:rsidP="002B1C64">
          <w:pPr>
            <w:rPr>
              <w:sz w:val="22"/>
              <w:szCs w:val="22"/>
            </w:rPr>
          </w:pPr>
        </w:p>
        <w:p w:rsidR="00067522" w:rsidRPr="00067522" w:rsidRDefault="009B712C">
          <w:pPr>
            <w:pStyle w:val="TOC2"/>
            <w:tabs>
              <w:tab w:val="right" w:leader="dot" w:pos="9990"/>
            </w:tabs>
            <w:rPr>
              <w:rFonts w:asciiTheme="minorHAnsi" w:eastAsiaTheme="minorEastAsia" w:hAnsiTheme="minorHAnsi" w:cstheme="minorBidi"/>
              <w:noProof/>
              <w:sz w:val="22"/>
              <w:szCs w:val="22"/>
            </w:rPr>
          </w:pPr>
          <w:r w:rsidRPr="00067522">
            <w:rPr>
              <w:sz w:val="22"/>
              <w:szCs w:val="22"/>
            </w:rPr>
            <w:fldChar w:fldCharType="begin"/>
          </w:r>
          <w:r w:rsidR="00437942" w:rsidRPr="00067522">
            <w:rPr>
              <w:sz w:val="22"/>
              <w:szCs w:val="22"/>
            </w:rPr>
            <w:instrText xml:space="preserve"> TOC \o "1-3" \h \z \u </w:instrText>
          </w:r>
          <w:r w:rsidRPr="00067522">
            <w:rPr>
              <w:sz w:val="22"/>
              <w:szCs w:val="22"/>
            </w:rPr>
            <w:fldChar w:fldCharType="separate"/>
          </w:r>
          <w:hyperlink w:anchor="_Toc466281010" w:history="1">
            <w:r w:rsidR="00067522" w:rsidRPr="00067522">
              <w:rPr>
                <w:rStyle w:val="Hyperlink"/>
                <w:noProof/>
                <w:sz w:val="22"/>
                <w:szCs w:val="22"/>
              </w:rPr>
              <w:t>1. ОПШТИ ПОДАЦИ О ЈАВНОЈ НАБАВЦИ</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_Toc466281010 \h </w:instrText>
            </w:r>
            <w:r w:rsidRPr="00067522">
              <w:rPr>
                <w:noProof/>
                <w:webHidden/>
                <w:sz w:val="22"/>
                <w:szCs w:val="22"/>
              </w:rPr>
            </w:r>
            <w:r w:rsidRPr="00067522">
              <w:rPr>
                <w:noProof/>
                <w:webHidden/>
                <w:sz w:val="22"/>
                <w:szCs w:val="22"/>
              </w:rPr>
              <w:fldChar w:fldCharType="separate"/>
            </w:r>
            <w:r w:rsidR="00EA3D69">
              <w:rPr>
                <w:noProof/>
                <w:webHidden/>
                <w:sz w:val="22"/>
                <w:szCs w:val="22"/>
              </w:rPr>
              <w:t>2</w:t>
            </w:r>
            <w:r w:rsidRPr="00067522">
              <w:rPr>
                <w:noProof/>
                <w:webHidden/>
                <w:sz w:val="22"/>
                <w:szCs w:val="22"/>
              </w:rPr>
              <w:fldChar w:fldCharType="end"/>
            </w:r>
          </w:hyperlink>
        </w:p>
        <w:p w:rsidR="00067522" w:rsidRPr="00067522" w:rsidRDefault="009B712C">
          <w:pPr>
            <w:pStyle w:val="TOC2"/>
            <w:tabs>
              <w:tab w:val="right" w:leader="dot" w:pos="9990"/>
            </w:tabs>
            <w:rPr>
              <w:rFonts w:asciiTheme="minorHAnsi" w:eastAsiaTheme="minorEastAsia" w:hAnsiTheme="minorHAnsi" w:cstheme="minorBidi"/>
              <w:noProof/>
              <w:sz w:val="22"/>
              <w:szCs w:val="22"/>
            </w:rPr>
          </w:pPr>
          <w:hyperlink w:anchor="_Toc466281011" w:history="1">
            <w:r w:rsidR="00067522" w:rsidRPr="00067522">
              <w:rPr>
                <w:rStyle w:val="Hyperlink"/>
                <w:noProof/>
                <w:sz w:val="22"/>
                <w:szCs w:val="22"/>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_Toc466281011 \h </w:instrText>
            </w:r>
            <w:r w:rsidRPr="00067522">
              <w:rPr>
                <w:noProof/>
                <w:webHidden/>
                <w:sz w:val="22"/>
                <w:szCs w:val="22"/>
              </w:rPr>
            </w:r>
            <w:r w:rsidRPr="00067522">
              <w:rPr>
                <w:noProof/>
                <w:webHidden/>
                <w:sz w:val="22"/>
                <w:szCs w:val="22"/>
              </w:rPr>
              <w:fldChar w:fldCharType="separate"/>
            </w:r>
            <w:r w:rsidR="00EA3D69">
              <w:rPr>
                <w:noProof/>
                <w:webHidden/>
                <w:sz w:val="22"/>
                <w:szCs w:val="22"/>
              </w:rPr>
              <w:t>2</w:t>
            </w:r>
            <w:r w:rsidRPr="00067522">
              <w:rPr>
                <w:noProof/>
                <w:webHidden/>
                <w:sz w:val="22"/>
                <w:szCs w:val="22"/>
              </w:rPr>
              <w:fldChar w:fldCharType="end"/>
            </w:r>
          </w:hyperlink>
        </w:p>
        <w:p w:rsidR="00067522" w:rsidRPr="00067522" w:rsidRDefault="009B712C">
          <w:pPr>
            <w:pStyle w:val="TOC2"/>
            <w:tabs>
              <w:tab w:val="right" w:leader="dot" w:pos="9990"/>
            </w:tabs>
            <w:rPr>
              <w:rFonts w:asciiTheme="minorHAnsi" w:eastAsiaTheme="minorEastAsia" w:hAnsiTheme="minorHAnsi" w:cstheme="minorBidi"/>
              <w:noProof/>
              <w:sz w:val="22"/>
              <w:szCs w:val="22"/>
            </w:rPr>
          </w:pPr>
          <w:hyperlink w:anchor="_Toc466281012" w:history="1">
            <w:r w:rsidR="00067522" w:rsidRPr="00067522">
              <w:rPr>
                <w:rStyle w:val="Hyperlink"/>
                <w:noProof/>
                <w:sz w:val="22"/>
                <w:szCs w:val="22"/>
              </w:rPr>
              <w:t>3. ТЕХНИЧКА ДОКУМЕНТАЦИЈА И ПЛАНОВИ</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_Toc466281012 \h </w:instrText>
            </w:r>
            <w:r w:rsidRPr="00067522">
              <w:rPr>
                <w:noProof/>
                <w:webHidden/>
                <w:sz w:val="22"/>
                <w:szCs w:val="22"/>
              </w:rPr>
            </w:r>
            <w:r w:rsidRPr="00067522">
              <w:rPr>
                <w:noProof/>
                <w:webHidden/>
                <w:sz w:val="22"/>
                <w:szCs w:val="22"/>
              </w:rPr>
              <w:fldChar w:fldCharType="separate"/>
            </w:r>
            <w:r w:rsidR="00EA3D69">
              <w:rPr>
                <w:noProof/>
                <w:webHidden/>
                <w:sz w:val="22"/>
                <w:szCs w:val="22"/>
              </w:rPr>
              <w:t>3</w:t>
            </w:r>
            <w:r w:rsidRPr="00067522">
              <w:rPr>
                <w:noProof/>
                <w:webHidden/>
                <w:sz w:val="22"/>
                <w:szCs w:val="22"/>
              </w:rPr>
              <w:fldChar w:fldCharType="end"/>
            </w:r>
          </w:hyperlink>
        </w:p>
        <w:p w:rsidR="00067522" w:rsidRPr="00067522" w:rsidRDefault="009B712C">
          <w:pPr>
            <w:pStyle w:val="TOC2"/>
            <w:tabs>
              <w:tab w:val="right" w:leader="dot" w:pos="9990"/>
            </w:tabs>
            <w:rPr>
              <w:rFonts w:asciiTheme="minorHAnsi" w:eastAsiaTheme="minorEastAsia" w:hAnsiTheme="minorHAnsi" w:cstheme="minorBidi"/>
              <w:noProof/>
              <w:sz w:val="22"/>
              <w:szCs w:val="22"/>
            </w:rPr>
          </w:pPr>
          <w:hyperlink w:anchor="_Toc466281013" w:history="1">
            <w:r w:rsidR="00067522" w:rsidRPr="00067522">
              <w:rPr>
                <w:rStyle w:val="Hyperlink"/>
                <w:noProof/>
                <w:sz w:val="22"/>
                <w:szCs w:val="22"/>
              </w:rPr>
              <w:t>4. УСЛОВИ ЗА УЧЕШЋЕ У ПОСТУПКУ ЈАВНЕ НАБАВКЕ ИЗ ЧЛАНА 75. И 76. ЗАКОНА О ЈАВНИМ НАБАВКАМА И УПУТСТВО КАКО СЕ ДОКАЗУЈЕ ИСПУЊЕНОСТ ТИХ УСЛОВА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_Toc466281013 \h </w:instrText>
            </w:r>
            <w:r w:rsidRPr="00067522">
              <w:rPr>
                <w:noProof/>
                <w:webHidden/>
                <w:sz w:val="22"/>
                <w:szCs w:val="22"/>
              </w:rPr>
            </w:r>
            <w:r w:rsidRPr="00067522">
              <w:rPr>
                <w:noProof/>
                <w:webHidden/>
                <w:sz w:val="22"/>
                <w:szCs w:val="22"/>
              </w:rPr>
              <w:fldChar w:fldCharType="separate"/>
            </w:r>
            <w:r w:rsidR="00EA3D69">
              <w:rPr>
                <w:noProof/>
                <w:webHidden/>
                <w:sz w:val="22"/>
                <w:szCs w:val="22"/>
              </w:rPr>
              <w:t>4</w:t>
            </w:r>
            <w:r w:rsidRPr="00067522">
              <w:rPr>
                <w:noProof/>
                <w:webHidden/>
                <w:sz w:val="22"/>
                <w:szCs w:val="22"/>
              </w:rPr>
              <w:fldChar w:fldCharType="end"/>
            </w:r>
          </w:hyperlink>
        </w:p>
        <w:p w:rsidR="00067522" w:rsidRPr="00067522" w:rsidRDefault="009B712C">
          <w:pPr>
            <w:pStyle w:val="TOC2"/>
            <w:tabs>
              <w:tab w:val="right" w:leader="dot" w:pos="9990"/>
            </w:tabs>
            <w:rPr>
              <w:rFonts w:asciiTheme="minorHAnsi" w:eastAsiaTheme="minorEastAsia" w:hAnsiTheme="minorHAnsi" w:cstheme="minorBidi"/>
              <w:noProof/>
              <w:sz w:val="22"/>
              <w:szCs w:val="22"/>
            </w:rPr>
          </w:pPr>
          <w:hyperlink w:anchor="_Toc466281014" w:history="1">
            <w:r w:rsidR="00067522" w:rsidRPr="00067522">
              <w:rPr>
                <w:rStyle w:val="Hyperlink"/>
                <w:noProof/>
                <w:sz w:val="22"/>
                <w:szCs w:val="22"/>
              </w:rPr>
              <w:t>5. КРИТЕРИЈУМИ ЗА ДОДЕЛУ УГОВОРА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_Toc466281014 \h </w:instrText>
            </w:r>
            <w:r w:rsidRPr="00067522">
              <w:rPr>
                <w:noProof/>
                <w:webHidden/>
                <w:sz w:val="22"/>
                <w:szCs w:val="22"/>
              </w:rPr>
            </w:r>
            <w:r w:rsidRPr="00067522">
              <w:rPr>
                <w:noProof/>
                <w:webHidden/>
                <w:sz w:val="22"/>
                <w:szCs w:val="22"/>
              </w:rPr>
              <w:fldChar w:fldCharType="separate"/>
            </w:r>
            <w:r w:rsidR="00EA3D69">
              <w:rPr>
                <w:noProof/>
                <w:webHidden/>
                <w:sz w:val="22"/>
                <w:szCs w:val="22"/>
              </w:rPr>
              <w:t>6</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15" w:history="1">
            <w:r w:rsidR="00067522" w:rsidRPr="00067522">
              <w:rPr>
                <w:rStyle w:val="Hyperlink"/>
                <w:noProof/>
                <w:sz w:val="22"/>
                <w:szCs w:val="22"/>
              </w:rPr>
              <w:t>6.1. ОБРАЗАЦ ПОНУДЕ</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_Toc466281015 \h </w:instrText>
            </w:r>
            <w:r w:rsidRPr="00067522">
              <w:rPr>
                <w:noProof/>
                <w:webHidden/>
                <w:sz w:val="22"/>
                <w:szCs w:val="22"/>
              </w:rPr>
            </w:r>
            <w:r w:rsidRPr="00067522">
              <w:rPr>
                <w:noProof/>
                <w:webHidden/>
                <w:sz w:val="22"/>
                <w:szCs w:val="22"/>
              </w:rPr>
              <w:fldChar w:fldCharType="separate"/>
            </w:r>
            <w:r w:rsidR="00EA3D69">
              <w:rPr>
                <w:noProof/>
                <w:webHidden/>
                <w:sz w:val="22"/>
                <w:szCs w:val="22"/>
              </w:rPr>
              <w:t>7</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16" w:history="1">
            <w:r w:rsidR="00067522" w:rsidRPr="00067522">
              <w:rPr>
                <w:rStyle w:val="Hyperlink"/>
                <w:noProof/>
                <w:sz w:val="22"/>
                <w:szCs w:val="22"/>
              </w:rPr>
              <w:t xml:space="preserve">6.2. </w:t>
            </w:r>
            <w:r w:rsidR="00067522" w:rsidRPr="00067522">
              <w:rPr>
                <w:rStyle w:val="Hyperlink"/>
                <w:noProof/>
                <w:kern w:val="24"/>
                <w:sz w:val="22"/>
                <w:szCs w:val="22"/>
              </w:rPr>
              <w:t>ОБРАЗАЦ СТРУКТУРЕ  ПОНУЂЕНЕ  ЦЕНЕ  СА УПУТСТВОМ КАКО ДА СЕ ПОПУНИ</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_Toc466281016 \h </w:instrText>
            </w:r>
            <w:r w:rsidRPr="00067522">
              <w:rPr>
                <w:noProof/>
                <w:webHidden/>
                <w:sz w:val="22"/>
                <w:szCs w:val="22"/>
              </w:rPr>
            </w:r>
            <w:r w:rsidRPr="00067522">
              <w:rPr>
                <w:noProof/>
                <w:webHidden/>
                <w:sz w:val="22"/>
                <w:szCs w:val="22"/>
              </w:rPr>
              <w:fldChar w:fldCharType="separate"/>
            </w:r>
            <w:r w:rsidR="00EA3D69">
              <w:rPr>
                <w:noProof/>
                <w:webHidden/>
                <w:sz w:val="22"/>
                <w:szCs w:val="22"/>
              </w:rPr>
              <w:t>11</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17" w:history="1">
            <w:r w:rsidR="00067522" w:rsidRPr="00067522">
              <w:rPr>
                <w:rStyle w:val="Hyperlink"/>
                <w:noProof/>
                <w:sz w:val="22"/>
                <w:szCs w:val="22"/>
              </w:rPr>
              <w:t>6.3 ОБ</w:t>
            </w:r>
            <w:r w:rsidR="00067522" w:rsidRPr="00067522">
              <w:rPr>
                <w:rStyle w:val="Hyperlink"/>
                <w:noProof/>
                <w:spacing w:val="-21"/>
                <w:sz w:val="22"/>
                <w:szCs w:val="22"/>
              </w:rPr>
              <w:t>Р</w:t>
            </w:r>
            <w:r w:rsidR="00067522" w:rsidRPr="00067522">
              <w:rPr>
                <w:rStyle w:val="Hyperlink"/>
                <w:noProof/>
                <w:spacing w:val="-9"/>
                <w:sz w:val="22"/>
                <w:szCs w:val="22"/>
              </w:rPr>
              <w:t>А</w:t>
            </w:r>
            <w:r w:rsidR="00067522" w:rsidRPr="00067522">
              <w:rPr>
                <w:rStyle w:val="Hyperlink"/>
                <w:noProof/>
                <w:spacing w:val="-1"/>
                <w:sz w:val="22"/>
                <w:szCs w:val="22"/>
              </w:rPr>
              <w:t>З</w:t>
            </w:r>
            <w:r w:rsidR="00067522" w:rsidRPr="00067522">
              <w:rPr>
                <w:rStyle w:val="Hyperlink"/>
                <w:noProof/>
                <w:sz w:val="22"/>
                <w:szCs w:val="22"/>
              </w:rPr>
              <w:t>АЦ Т</w:t>
            </w:r>
            <w:r w:rsidR="00067522" w:rsidRPr="00067522">
              <w:rPr>
                <w:rStyle w:val="Hyperlink"/>
                <w:noProof/>
                <w:spacing w:val="-1"/>
                <w:sz w:val="22"/>
                <w:szCs w:val="22"/>
              </w:rPr>
              <w:t>Р</w:t>
            </w:r>
            <w:r w:rsidR="00067522" w:rsidRPr="00067522">
              <w:rPr>
                <w:rStyle w:val="Hyperlink"/>
                <w:noProof/>
                <w:sz w:val="22"/>
                <w:szCs w:val="22"/>
              </w:rPr>
              <w:t>ОШ</w:t>
            </w:r>
            <w:r w:rsidR="00067522" w:rsidRPr="00067522">
              <w:rPr>
                <w:rStyle w:val="Hyperlink"/>
                <w:noProof/>
                <w:spacing w:val="-4"/>
                <w:sz w:val="22"/>
                <w:szCs w:val="22"/>
              </w:rPr>
              <w:t>К</w:t>
            </w:r>
            <w:r w:rsidR="00067522" w:rsidRPr="00067522">
              <w:rPr>
                <w:rStyle w:val="Hyperlink"/>
                <w:noProof/>
                <w:sz w:val="22"/>
                <w:szCs w:val="22"/>
              </w:rPr>
              <w:t>О</w:t>
            </w:r>
            <w:r w:rsidR="00067522" w:rsidRPr="00067522">
              <w:rPr>
                <w:rStyle w:val="Hyperlink"/>
                <w:noProof/>
                <w:spacing w:val="-6"/>
                <w:sz w:val="22"/>
                <w:szCs w:val="22"/>
              </w:rPr>
              <w:t>В</w:t>
            </w:r>
            <w:r w:rsidR="00067522" w:rsidRPr="00067522">
              <w:rPr>
                <w:rStyle w:val="Hyperlink"/>
                <w:noProof/>
                <w:sz w:val="22"/>
                <w:szCs w:val="22"/>
              </w:rPr>
              <w:t xml:space="preserve">А </w:t>
            </w:r>
            <w:r w:rsidR="00067522" w:rsidRPr="00067522">
              <w:rPr>
                <w:rStyle w:val="Hyperlink"/>
                <w:noProof/>
                <w:spacing w:val="-1"/>
                <w:sz w:val="22"/>
                <w:szCs w:val="22"/>
              </w:rPr>
              <w:t>П</w:t>
            </w:r>
            <w:r w:rsidR="00067522" w:rsidRPr="00067522">
              <w:rPr>
                <w:rStyle w:val="Hyperlink"/>
                <w:noProof/>
                <w:spacing w:val="-2"/>
                <w:sz w:val="22"/>
                <w:szCs w:val="22"/>
              </w:rPr>
              <w:t>Р</w:t>
            </w:r>
            <w:r w:rsidR="00067522" w:rsidRPr="00067522">
              <w:rPr>
                <w:rStyle w:val="Hyperlink"/>
                <w:noProof/>
                <w:spacing w:val="1"/>
                <w:sz w:val="22"/>
                <w:szCs w:val="22"/>
              </w:rPr>
              <w:t>И</w:t>
            </w:r>
            <w:r w:rsidR="00067522" w:rsidRPr="00067522">
              <w:rPr>
                <w:rStyle w:val="Hyperlink"/>
                <w:noProof/>
                <w:spacing w:val="-1"/>
                <w:sz w:val="22"/>
                <w:szCs w:val="22"/>
              </w:rPr>
              <w:t>П</w:t>
            </w:r>
            <w:r w:rsidR="00067522" w:rsidRPr="00067522">
              <w:rPr>
                <w:rStyle w:val="Hyperlink"/>
                <w:noProof/>
                <w:sz w:val="22"/>
                <w:szCs w:val="22"/>
              </w:rPr>
              <w:t>РЕ</w:t>
            </w:r>
            <w:r w:rsidR="00067522" w:rsidRPr="00067522">
              <w:rPr>
                <w:rStyle w:val="Hyperlink"/>
                <w:noProof/>
                <w:spacing w:val="-1"/>
                <w:sz w:val="22"/>
                <w:szCs w:val="22"/>
              </w:rPr>
              <w:t>М</w:t>
            </w:r>
            <w:r w:rsidR="00067522" w:rsidRPr="00067522">
              <w:rPr>
                <w:rStyle w:val="Hyperlink"/>
                <w:noProof/>
                <w:sz w:val="22"/>
                <w:szCs w:val="22"/>
              </w:rPr>
              <w:t xml:space="preserve">Е </w:t>
            </w:r>
            <w:r w:rsidR="00067522" w:rsidRPr="00067522">
              <w:rPr>
                <w:rStyle w:val="Hyperlink"/>
                <w:noProof/>
                <w:spacing w:val="-1"/>
                <w:sz w:val="22"/>
                <w:szCs w:val="22"/>
              </w:rPr>
              <w:t>П</w:t>
            </w:r>
            <w:r w:rsidR="00067522" w:rsidRPr="00067522">
              <w:rPr>
                <w:rStyle w:val="Hyperlink"/>
                <w:noProof/>
                <w:spacing w:val="-2"/>
                <w:sz w:val="22"/>
                <w:szCs w:val="22"/>
              </w:rPr>
              <w:t>О</w:t>
            </w:r>
            <w:r w:rsidR="00067522" w:rsidRPr="00067522">
              <w:rPr>
                <w:rStyle w:val="Hyperlink"/>
                <w:noProof/>
                <w:sz w:val="22"/>
                <w:szCs w:val="22"/>
              </w:rPr>
              <w:t>Н</w:t>
            </w:r>
            <w:r w:rsidR="00067522" w:rsidRPr="00067522">
              <w:rPr>
                <w:rStyle w:val="Hyperlink"/>
                <w:noProof/>
                <w:spacing w:val="-7"/>
                <w:sz w:val="22"/>
                <w:szCs w:val="22"/>
              </w:rPr>
              <w:t>У</w:t>
            </w:r>
            <w:r w:rsidR="00067522" w:rsidRPr="00067522">
              <w:rPr>
                <w:rStyle w:val="Hyperlink"/>
                <w:noProof/>
                <w:spacing w:val="-1"/>
                <w:sz w:val="22"/>
                <w:szCs w:val="22"/>
              </w:rPr>
              <w:t>Д</w:t>
            </w:r>
            <w:r w:rsidR="00067522" w:rsidRPr="00067522">
              <w:rPr>
                <w:rStyle w:val="Hyperlink"/>
                <w:noProof/>
                <w:sz w:val="22"/>
                <w:szCs w:val="22"/>
              </w:rPr>
              <w:t>Е*</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_Toc466281017 \h </w:instrText>
            </w:r>
            <w:r w:rsidRPr="00067522">
              <w:rPr>
                <w:noProof/>
                <w:webHidden/>
                <w:sz w:val="22"/>
                <w:szCs w:val="22"/>
              </w:rPr>
            </w:r>
            <w:r w:rsidRPr="00067522">
              <w:rPr>
                <w:noProof/>
                <w:webHidden/>
                <w:sz w:val="22"/>
                <w:szCs w:val="22"/>
              </w:rPr>
              <w:fldChar w:fldCharType="separate"/>
            </w:r>
            <w:r w:rsidR="00EA3D69">
              <w:rPr>
                <w:noProof/>
                <w:webHidden/>
                <w:sz w:val="22"/>
                <w:szCs w:val="22"/>
              </w:rPr>
              <w:t>13</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18" w:history="1">
            <w:r w:rsidR="00067522" w:rsidRPr="00067522">
              <w:rPr>
                <w:rStyle w:val="Hyperlink"/>
                <w:noProof/>
                <w:sz w:val="22"/>
                <w:szCs w:val="22"/>
              </w:rPr>
              <w:t>6.4. ОБРАЗАЦ ИЗЈАВЕ О НЕЗАВИСНОЈ ПОНУДИ</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_Toc466281018 \h </w:instrText>
            </w:r>
            <w:r w:rsidRPr="00067522">
              <w:rPr>
                <w:noProof/>
                <w:webHidden/>
                <w:sz w:val="22"/>
                <w:szCs w:val="22"/>
              </w:rPr>
            </w:r>
            <w:r w:rsidRPr="00067522">
              <w:rPr>
                <w:noProof/>
                <w:webHidden/>
                <w:sz w:val="22"/>
                <w:szCs w:val="22"/>
              </w:rPr>
              <w:fldChar w:fldCharType="separate"/>
            </w:r>
            <w:r w:rsidR="00EA3D69">
              <w:rPr>
                <w:noProof/>
                <w:webHidden/>
                <w:sz w:val="22"/>
                <w:szCs w:val="22"/>
              </w:rPr>
              <w:t>14</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19" w:history="1">
            <w:r w:rsidR="00067522" w:rsidRPr="00067522">
              <w:rPr>
                <w:rStyle w:val="Hyperlink"/>
                <w:noProof/>
                <w:spacing w:val="-10"/>
                <w:sz w:val="22"/>
                <w:szCs w:val="22"/>
              </w:rPr>
              <w:t xml:space="preserve">6.5. </w:t>
            </w:r>
            <w:r w:rsidR="00067522" w:rsidRPr="00067522">
              <w:rPr>
                <w:rStyle w:val="Hyperlink"/>
                <w:noProof/>
                <w:sz w:val="22"/>
                <w:szCs w:val="22"/>
              </w:rPr>
              <w:t>ОБРАЗАЦ ИЗЈАВЕ О ИСПУЊЕНОСТИ УСЛОВА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_Toc466281019 \h </w:instrText>
            </w:r>
            <w:r w:rsidRPr="00067522">
              <w:rPr>
                <w:noProof/>
                <w:webHidden/>
                <w:sz w:val="22"/>
                <w:szCs w:val="22"/>
              </w:rPr>
            </w:r>
            <w:r w:rsidRPr="00067522">
              <w:rPr>
                <w:noProof/>
                <w:webHidden/>
                <w:sz w:val="22"/>
                <w:szCs w:val="22"/>
              </w:rPr>
              <w:fldChar w:fldCharType="separate"/>
            </w:r>
            <w:r w:rsidR="00EA3D69">
              <w:rPr>
                <w:noProof/>
                <w:webHidden/>
                <w:sz w:val="22"/>
                <w:szCs w:val="22"/>
              </w:rPr>
              <w:t>15</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20" w:history="1">
            <w:r w:rsidR="00067522" w:rsidRPr="00067522">
              <w:rPr>
                <w:rStyle w:val="Hyperlink"/>
                <w:noProof/>
                <w:sz w:val="22"/>
                <w:szCs w:val="22"/>
              </w:rPr>
              <w:t>ИЗ ЧЛ. 75. СТ. 1. ОД ТАЧКЕ 1- 4  ЗАКОНА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_Toc466281020 \h </w:instrText>
            </w:r>
            <w:r w:rsidRPr="00067522">
              <w:rPr>
                <w:noProof/>
                <w:webHidden/>
                <w:sz w:val="22"/>
                <w:szCs w:val="22"/>
              </w:rPr>
            </w:r>
            <w:r w:rsidRPr="00067522">
              <w:rPr>
                <w:noProof/>
                <w:webHidden/>
                <w:sz w:val="22"/>
                <w:szCs w:val="22"/>
              </w:rPr>
              <w:fldChar w:fldCharType="separate"/>
            </w:r>
            <w:r w:rsidR="00EA3D69">
              <w:rPr>
                <w:noProof/>
                <w:webHidden/>
                <w:sz w:val="22"/>
                <w:szCs w:val="22"/>
              </w:rPr>
              <w:t>15</w:t>
            </w:r>
            <w:r w:rsidRPr="00067522">
              <w:rPr>
                <w:noProof/>
                <w:webHidden/>
                <w:sz w:val="22"/>
                <w:szCs w:val="22"/>
              </w:rPr>
              <w:fldChar w:fldCharType="end"/>
            </w:r>
          </w:hyperlink>
        </w:p>
        <w:p w:rsidR="00067522" w:rsidRPr="00067522" w:rsidRDefault="009B712C">
          <w:pPr>
            <w:pStyle w:val="TOC3"/>
            <w:tabs>
              <w:tab w:val="right" w:leader="dot" w:pos="9990"/>
            </w:tabs>
            <w:rPr>
              <w:rFonts w:asciiTheme="minorHAnsi" w:eastAsiaTheme="minorEastAsia" w:hAnsiTheme="minorHAnsi" w:cstheme="minorBidi"/>
              <w:noProof/>
              <w:sz w:val="22"/>
              <w:szCs w:val="22"/>
            </w:rPr>
          </w:pPr>
          <w:hyperlink w:anchor="_Toc466281021" w:history="1">
            <w:r w:rsidR="00067522" w:rsidRPr="00067522">
              <w:rPr>
                <w:rStyle w:val="Hyperlink"/>
                <w:noProof/>
                <w:sz w:val="22"/>
                <w:szCs w:val="22"/>
              </w:rPr>
              <w:t>6.6. ОБРАЗАЦ ИЗЈАВЕ О ПОШТОВАЊУ ОБАВЕЗА  ИЗ ЧЛ. 75. СТ. 2. ЗАКОНА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_Toc466281021 \h </w:instrText>
            </w:r>
            <w:r w:rsidRPr="00067522">
              <w:rPr>
                <w:noProof/>
                <w:webHidden/>
                <w:sz w:val="22"/>
                <w:szCs w:val="22"/>
              </w:rPr>
            </w:r>
            <w:r w:rsidRPr="00067522">
              <w:rPr>
                <w:noProof/>
                <w:webHidden/>
                <w:sz w:val="22"/>
                <w:szCs w:val="22"/>
              </w:rPr>
              <w:fldChar w:fldCharType="separate"/>
            </w:r>
            <w:r w:rsidR="00EA3D69">
              <w:rPr>
                <w:noProof/>
                <w:webHidden/>
                <w:sz w:val="22"/>
                <w:szCs w:val="22"/>
              </w:rPr>
              <w:t>16</w:t>
            </w:r>
            <w:r w:rsidRPr="00067522">
              <w:rPr>
                <w:noProof/>
                <w:webHidden/>
                <w:sz w:val="22"/>
                <w:szCs w:val="22"/>
              </w:rPr>
              <w:fldChar w:fldCharType="end"/>
            </w:r>
          </w:hyperlink>
        </w:p>
        <w:p w:rsidR="00067522" w:rsidRPr="00067522" w:rsidRDefault="009B712C">
          <w:pPr>
            <w:pStyle w:val="TOC2"/>
            <w:tabs>
              <w:tab w:val="right" w:leader="dot" w:pos="9990"/>
            </w:tabs>
            <w:rPr>
              <w:rFonts w:asciiTheme="minorHAnsi" w:eastAsiaTheme="minorEastAsia" w:hAnsiTheme="minorHAnsi" w:cstheme="minorBidi"/>
              <w:noProof/>
              <w:sz w:val="22"/>
              <w:szCs w:val="22"/>
            </w:rPr>
          </w:pPr>
          <w:hyperlink w:anchor="_Toc466281022" w:history="1">
            <w:r w:rsidR="00067522" w:rsidRPr="00067522">
              <w:rPr>
                <w:rStyle w:val="Hyperlink"/>
                <w:noProof/>
                <w:sz w:val="22"/>
                <w:szCs w:val="22"/>
              </w:rPr>
              <w:t>7. МОДЕЛ УГОВОРА</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_Toc466281022 \h </w:instrText>
            </w:r>
            <w:r w:rsidRPr="00067522">
              <w:rPr>
                <w:noProof/>
                <w:webHidden/>
                <w:sz w:val="22"/>
                <w:szCs w:val="22"/>
              </w:rPr>
            </w:r>
            <w:r w:rsidRPr="00067522">
              <w:rPr>
                <w:noProof/>
                <w:webHidden/>
                <w:sz w:val="22"/>
                <w:szCs w:val="22"/>
              </w:rPr>
              <w:fldChar w:fldCharType="separate"/>
            </w:r>
            <w:r w:rsidR="00EA3D69">
              <w:rPr>
                <w:noProof/>
                <w:webHidden/>
                <w:sz w:val="22"/>
                <w:szCs w:val="22"/>
              </w:rPr>
              <w:t>17</w:t>
            </w:r>
            <w:r w:rsidRPr="00067522">
              <w:rPr>
                <w:noProof/>
                <w:webHidden/>
                <w:sz w:val="22"/>
                <w:szCs w:val="22"/>
              </w:rPr>
              <w:fldChar w:fldCharType="end"/>
            </w:r>
          </w:hyperlink>
        </w:p>
        <w:p w:rsidR="00067522" w:rsidRPr="00067522" w:rsidRDefault="009B712C">
          <w:pPr>
            <w:pStyle w:val="TOC2"/>
            <w:tabs>
              <w:tab w:val="right" w:leader="dot" w:pos="9990"/>
            </w:tabs>
            <w:rPr>
              <w:rFonts w:asciiTheme="minorHAnsi" w:eastAsiaTheme="minorEastAsia" w:hAnsiTheme="minorHAnsi" w:cstheme="minorBidi"/>
              <w:noProof/>
              <w:sz w:val="22"/>
              <w:szCs w:val="22"/>
            </w:rPr>
          </w:pPr>
          <w:hyperlink w:anchor="_Toc466281023" w:history="1">
            <w:r w:rsidR="00067522" w:rsidRPr="00067522">
              <w:rPr>
                <w:rStyle w:val="Hyperlink"/>
                <w:noProof/>
                <w:sz w:val="22"/>
                <w:szCs w:val="22"/>
              </w:rPr>
              <w:t>8. УПУТСТВО ПОНУЂАЧИМА КАКО ДА САЧИНЕ ПОНУДУ</w:t>
            </w:r>
            <w:r w:rsidR="00067522" w:rsidRPr="00067522">
              <w:rPr>
                <w:noProof/>
                <w:webHidden/>
                <w:sz w:val="22"/>
                <w:szCs w:val="22"/>
              </w:rPr>
              <w:tab/>
            </w:r>
            <w:r w:rsidRPr="00067522">
              <w:rPr>
                <w:noProof/>
                <w:webHidden/>
                <w:sz w:val="22"/>
                <w:szCs w:val="22"/>
              </w:rPr>
              <w:fldChar w:fldCharType="begin"/>
            </w:r>
            <w:r w:rsidR="00067522" w:rsidRPr="00067522">
              <w:rPr>
                <w:noProof/>
                <w:webHidden/>
                <w:sz w:val="22"/>
                <w:szCs w:val="22"/>
              </w:rPr>
              <w:instrText xml:space="preserve"> PAGEREF _Toc466281023 \h </w:instrText>
            </w:r>
            <w:r w:rsidRPr="00067522">
              <w:rPr>
                <w:noProof/>
                <w:webHidden/>
                <w:sz w:val="22"/>
                <w:szCs w:val="22"/>
              </w:rPr>
            </w:r>
            <w:r w:rsidRPr="00067522">
              <w:rPr>
                <w:noProof/>
                <w:webHidden/>
                <w:sz w:val="22"/>
                <w:szCs w:val="22"/>
              </w:rPr>
              <w:fldChar w:fldCharType="separate"/>
            </w:r>
            <w:r w:rsidR="00EA3D69">
              <w:rPr>
                <w:noProof/>
                <w:webHidden/>
                <w:sz w:val="22"/>
                <w:szCs w:val="22"/>
              </w:rPr>
              <w:t>20</w:t>
            </w:r>
            <w:r w:rsidRPr="00067522">
              <w:rPr>
                <w:noProof/>
                <w:webHidden/>
                <w:sz w:val="22"/>
                <w:szCs w:val="22"/>
              </w:rPr>
              <w:fldChar w:fldCharType="end"/>
            </w:r>
          </w:hyperlink>
        </w:p>
        <w:p w:rsidR="00437942" w:rsidRPr="003B7EB6" w:rsidRDefault="009B712C">
          <w:pPr>
            <w:rPr>
              <w:sz w:val="22"/>
              <w:szCs w:val="22"/>
            </w:rPr>
          </w:pPr>
          <w:r w:rsidRPr="00067522">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57715B" w:rsidRPr="002B1C64">
        <w:rPr>
          <w:spacing w:val="3"/>
          <w:sz w:val="22"/>
          <w:szCs w:val="22"/>
        </w:rPr>
        <w:t>2</w:t>
      </w:r>
      <w:r w:rsidR="00C03BC4">
        <w:rPr>
          <w:spacing w:val="3"/>
          <w:sz w:val="22"/>
          <w:szCs w:val="22"/>
        </w:rPr>
        <w:t>7</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BA7E09" w:rsidRPr="00BA7E09" w:rsidRDefault="00BA7E09" w:rsidP="00BA7E09">
      <w:pPr>
        <w:pStyle w:val="BodyText"/>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D736EC" w:rsidRDefault="00D736EC" w:rsidP="00D539D4">
      <w:pPr>
        <w:pStyle w:val="BodyText"/>
      </w:pPr>
    </w:p>
    <w:p w:rsidR="00845087" w:rsidRDefault="00845087" w:rsidP="00D539D4">
      <w:pPr>
        <w:pStyle w:val="BodyText"/>
      </w:pPr>
    </w:p>
    <w:p w:rsidR="00C03BC4" w:rsidRDefault="00C03BC4" w:rsidP="00D539D4">
      <w:pPr>
        <w:pStyle w:val="BodyText"/>
      </w:pPr>
    </w:p>
    <w:p w:rsidR="0025740E" w:rsidRPr="00E0661B" w:rsidRDefault="00065F62" w:rsidP="000F5627">
      <w:pPr>
        <w:pStyle w:val="Heading2"/>
        <w:tabs>
          <w:tab w:val="clear" w:pos="0"/>
        </w:tabs>
        <w:spacing w:after="120"/>
        <w:ind w:left="425" w:firstLine="0"/>
        <w:jc w:val="both"/>
        <w:rPr>
          <w:rFonts w:ascii="Times New Roman" w:hAnsi="Times New Roman"/>
          <w:sz w:val="22"/>
          <w:szCs w:val="22"/>
        </w:rPr>
      </w:pPr>
      <w:bookmarkStart w:id="1" w:name="_Toc466281010"/>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Назив наручиоца: Геолошки завод Србије</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Адреса наручиоца: Ровињска 12, Београд</w:t>
      </w:r>
    </w:p>
    <w:p w:rsidR="0092222D" w:rsidRPr="000F5627" w:rsidRDefault="003E1B81" w:rsidP="00E0661B">
      <w:pPr>
        <w:pStyle w:val="ListParagraph"/>
        <w:spacing w:before="120"/>
        <w:ind w:left="426"/>
        <w:jc w:val="both"/>
        <w:rPr>
          <w:i/>
          <w:sz w:val="22"/>
          <w:szCs w:val="22"/>
        </w:rPr>
      </w:pPr>
      <w:r w:rsidRPr="000F5627">
        <w:rPr>
          <w:color w:val="000000"/>
          <w:sz w:val="22"/>
          <w:szCs w:val="22"/>
        </w:rPr>
        <w:t>И</w:t>
      </w:r>
      <w:r w:rsidR="00221EC0" w:rsidRPr="000F5627">
        <w:rPr>
          <w:color w:val="000000"/>
          <w:sz w:val="22"/>
          <w:szCs w:val="22"/>
        </w:rPr>
        <w:t>нтернет адреса:</w:t>
      </w:r>
      <w:r w:rsidR="0092222D" w:rsidRPr="000F5627">
        <w:rPr>
          <w:color w:val="000000"/>
          <w:sz w:val="22"/>
          <w:szCs w:val="22"/>
        </w:rPr>
        <w:t xml:space="preserve"> </w:t>
      </w:r>
      <w:hyperlink r:id="rId11" w:history="1">
        <w:r w:rsidR="0092222D" w:rsidRPr="000F5627">
          <w:rPr>
            <w:rStyle w:val="Hyperlink"/>
            <w:sz w:val="22"/>
            <w:szCs w:val="22"/>
          </w:rPr>
          <w:t>www.gzs.gov.rs</w:t>
        </w:r>
      </w:hyperlink>
    </w:p>
    <w:p w:rsidR="003E1B81" w:rsidRPr="000F5627" w:rsidRDefault="003E1B81" w:rsidP="000F5627">
      <w:pPr>
        <w:pStyle w:val="ListParagraph"/>
        <w:spacing w:before="120" w:after="120"/>
        <w:ind w:left="425"/>
        <w:jc w:val="both"/>
        <w:rPr>
          <w:sz w:val="22"/>
          <w:szCs w:val="22"/>
        </w:rPr>
      </w:pPr>
      <w:r w:rsidRPr="000F5627">
        <w:rPr>
          <w:color w:val="000000"/>
          <w:sz w:val="22"/>
          <w:szCs w:val="22"/>
        </w:rPr>
        <w:t>Врста наручиоца: орган државне управе</w:t>
      </w: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0F5627" w:rsidRDefault="003E1B81" w:rsidP="000F5627">
      <w:pPr>
        <w:pStyle w:val="ListParagraph"/>
        <w:spacing w:before="120" w:after="120"/>
        <w:ind w:left="425" w:hanging="425"/>
        <w:jc w:val="both"/>
        <w:rPr>
          <w:sz w:val="22"/>
          <w:szCs w:val="22"/>
        </w:rPr>
      </w:pPr>
      <w:r w:rsidRPr="00E0661B">
        <w:rPr>
          <w:sz w:val="22"/>
          <w:szCs w:val="22"/>
        </w:rPr>
        <w:t xml:space="preserve">       </w:t>
      </w:r>
      <w:r w:rsidR="00221EC0" w:rsidRPr="000F5627">
        <w:rPr>
          <w:sz w:val="22"/>
          <w:szCs w:val="22"/>
        </w:rPr>
        <w:t xml:space="preserve">Јавна набавка мале вредности </w:t>
      </w: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0F5627">
      <w:pPr>
        <w:pStyle w:val="ListParagraph"/>
        <w:widowControl w:val="0"/>
        <w:autoSpaceDE w:val="0"/>
        <w:autoSpaceDN w:val="0"/>
        <w:adjustRightInd w:val="0"/>
        <w:spacing w:before="120" w:after="120"/>
        <w:ind w:left="425"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E0661B">
        <w:rPr>
          <w:position w:val="-1"/>
          <w:sz w:val="22"/>
          <w:szCs w:val="22"/>
        </w:rPr>
        <w:t>11</w:t>
      </w:r>
      <w:r w:rsidR="00C03BC4">
        <w:rPr>
          <w:position w:val="-1"/>
          <w:sz w:val="22"/>
          <w:szCs w:val="22"/>
        </w:rPr>
        <w:t>4</w:t>
      </w:r>
      <w:r w:rsidRPr="00E0661B">
        <w:rPr>
          <w:spacing w:val="1"/>
          <w:position w:val="-1"/>
          <w:sz w:val="22"/>
          <w:szCs w:val="22"/>
        </w:rPr>
        <w:t xml:space="preserve">/2016. </w:t>
      </w: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E65A93" w:rsidRPr="000A1AAA" w:rsidRDefault="00301A7E" w:rsidP="00E65A93">
      <w:pPr>
        <w:pStyle w:val="Header"/>
        <w:spacing w:before="120" w:after="120"/>
        <w:ind w:left="426"/>
      </w:pPr>
      <w:r w:rsidRPr="00E0661B">
        <w:rPr>
          <w:sz w:val="22"/>
          <w:szCs w:val="22"/>
        </w:rPr>
        <w:t xml:space="preserve">Опис предмета набавке: </w:t>
      </w:r>
      <w:r w:rsidR="000A1AAA">
        <w:rPr>
          <w:sz w:val="22"/>
          <w:szCs w:val="22"/>
        </w:rPr>
        <w:t>Тонери за штампаче, плотере и фотокопир апарате</w:t>
      </w:r>
    </w:p>
    <w:p w:rsidR="000A1AAA" w:rsidRPr="003A100B" w:rsidRDefault="00301A7E" w:rsidP="000A1AAA">
      <w:pPr>
        <w:pStyle w:val="Header"/>
        <w:spacing w:before="120" w:after="120"/>
        <w:ind w:left="426"/>
        <w:rPr>
          <w:spacing w:val="-6"/>
          <w:lang w:val="sr-Cyrl-CS"/>
        </w:rPr>
      </w:pPr>
      <w:r w:rsidRPr="00E0661B">
        <w:rPr>
          <w:sz w:val="22"/>
          <w:szCs w:val="22"/>
        </w:rPr>
        <w:t>Назив и о</w:t>
      </w:r>
      <w:r w:rsidR="00240201" w:rsidRPr="00E0661B">
        <w:rPr>
          <w:sz w:val="22"/>
          <w:szCs w:val="22"/>
        </w:rPr>
        <w:t>знака из ОРН</w:t>
      </w:r>
      <w:r w:rsidRPr="00E0661B">
        <w:rPr>
          <w:sz w:val="22"/>
          <w:szCs w:val="22"/>
        </w:rPr>
        <w:t>:</w:t>
      </w:r>
      <w:r w:rsidR="003A100B">
        <w:rPr>
          <w:sz w:val="22"/>
          <w:szCs w:val="22"/>
        </w:rPr>
        <w:t xml:space="preserve"> </w:t>
      </w:r>
      <w:r w:rsidR="000A1AAA">
        <w:rPr>
          <w:sz w:val="22"/>
          <w:szCs w:val="22"/>
        </w:rPr>
        <w:t>Тонери за ласерске штампаче и телефакс машине</w:t>
      </w:r>
      <w:r w:rsidR="00E65A93">
        <w:rPr>
          <w:sz w:val="22"/>
          <w:szCs w:val="22"/>
        </w:rPr>
        <w:t>;</w:t>
      </w:r>
      <w:r w:rsidR="003A100B">
        <w:rPr>
          <w:sz w:val="22"/>
          <w:szCs w:val="22"/>
        </w:rPr>
        <w:t xml:space="preserve"> </w:t>
      </w:r>
      <w:r w:rsidR="00E65A93" w:rsidRPr="00B76127">
        <w:rPr>
          <w:lang w:val="sr-Cyrl-CS"/>
        </w:rPr>
        <w:t xml:space="preserve">Ознака </w:t>
      </w:r>
      <w:r w:rsidR="00E65A93">
        <w:rPr>
          <w:lang w:val="sr-Cyrl-CS"/>
        </w:rPr>
        <w:t xml:space="preserve">из </w:t>
      </w:r>
      <w:r w:rsidR="00E65A93" w:rsidRPr="00B76127">
        <w:rPr>
          <w:lang w:val="sr-Cyrl-CS"/>
        </w:rPr>
        <w:t>ОРН</w:t>
      </w:r>
      <w:r w:rsidR="00E65A93">
        <w:rPr>
          <w:lang w:val="sr-Cyrl-CS"/>
        </w:rPr>
        <w:t xml:space="preserve"> </w:t>
      </w:r>
      <w:r w:rsidR="000A1AAA" w:rsidRPr="003A100B">
        <w:rPr>
          <w:spacing w:val="-6"/>
          <w:lang w:val="sr-Cyrl-CS"/>
        </w:rPr>
        <w:t>30125110</w:t>
      </w:r>
    </w:p>
    <w:p w:rsidR="002B1C64" w:rsidRPr="002B1C64" w:rsidRDefault="002B1C64" w:rsidP="000A1AAA">
      <w:pPr>
        <w:pStyle w:val="Header"/>
        <w:spacing w:before="120" w:after="120"/>
        <w:ind w:left="426"/>
        <w:rPr>
          <w:b/>
          <w:sz w:val="22"/>
          <w:szCs w:val="22"/>
        </w:rPr>
      </w:pP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E65A93" w:rsidP="002B1C64">
      <w:pPr>
        <w:jc w:val="both"/>
        <w:rPr>
          <w:sz w:val="22"/>
          <w:szCs w:val="22"/>
        </w:rPr>
      </w:pPr>
      <w:r>
        <w:rPr>
          <w:sz w:val="22"/>
          <w:szCs w:val="22"/>
        </w:rPr>
        <w:t xml:space="preserve">       </w:t>
      </w:r>
      <w:r w:rsidR="000A1AAA">
        <w:rPr>
          <w:sz w:val="22"/>
          <w:szCs w:val="22"/>
        </w:rPr>
        <w:t>Гајић Мирослав</w:t>
      </w:r>
      <w:r w:rsidR="002B1C64" w:rsidRPr="002B1C64">
        <w:rPr>
          <w:sz w:val="22"/>
          <w:szCs w:val="22"/>
        </w:rPr>
        <w:t xml:space="preserve">, е-маил адреса: </w:t>
      </w:r>
      <w:hyperlink r:id="rId12" w:history="1">
        <w:r w:rsidR="002B1C64" w:rsidRPr="002B1C64">
          <w:rPr>
            <w:rStyle w:val="Hyperlink"/>
            <w:rFonts w:eastAsiaTheme="majorEastAsia"/>
            <w:sz w:val="22"/>
            <w:szCs w:val="22"/>
          </w:rPr>
          <w:t>javne.nabavke@gzs.gov.rs</w:t>
        </w:r>
      </w:hyperlink>
      <w:r w:rsidR="002B1C64"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66281011"/>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487468" w:rsidRPr="00487468" w:rsidRDefault="00C75AE1" w:rsidP="00487468">
      <w:pPr>
        <w:pStyle w:val="Default"/>
        <w:numPr>
          <w:ilvl w:val="0"/>
          <w:numId w:val="14"/>
        </w:numPr>
        <w:tabs>
          <w:tab w:val="left" w:pos="851"/>
        </w:tabs>
        <w:spacing w:before="120"/>
        <w:ind w:left="426" w:firstLine="0"/>
        <w:jc w:val="both"/>
        <w:rPr>
          <w:sz w:val="22"/>
          <w:szCs w:val="22"/>
        </w:rPr>
      </w:pPr>
      <w:r w:rsidRPr="00487468">
        <w:rPr>
          <w:sz w:val="22"/>
          <w:szCs w:val="22"/>
        </w:rPr>
        <w:t xml:space="preserve">Врста добара: </w:t>
      </w:r>
      <w:r w:rsidR="000A1AAA">
        <w:rPr>
          <w:sz w:val="22"/>
          <w:szCs w:val="22"/>
        </w:rPr>
        <w:t>Тонери за штампаче, плотере и фотокопир апарате</w:t>
      </w:r>
    </w:p>
    <w:p w:rsidR="000A1AAA" w:rsidRPr="000A1AAA" w:rsidRDefault="00C75AE1" w:rsidP="00783BF3">
      <w:pPr>
        <w:pStyle w:val="Default"/>
        <w:numPr>
          <w:ilvl w:val="0"/>
          <w:numId w:val="14"/>
        </w:numPr>
        <w:tabs>
          <w:tab w:val="left" w:pos="0"/>
          <w:tab w:val="left" w:pos="851"/>
        </w:tabs>
        <w:spacing w:before="120" w:after="120"/>
        <w:ind w:left="850" w:hanging="425"/>
        <w:jc w:val="both"/>
        <w:rPr>
          <w:sz w:val="22"/>
          <w:szCs w:val="22"/>
        </w:rPr>
      </w:pPr>
      <w:r w:rsidRPr="000A1AAA">
        <w:rPr>
          <w:iCs/>
          <w:sz w:val="22"/>
          <w:szCs w:val="22"/>
          <w:lang w:val="sr-Cyrl-CS"/>
        </w:rPr>
        <w:t xml:space="preserve">Предмет јавне набавке број </w:t>
      </w:r>
      <w:r w:rsidR="0076365F" w:rsidRPr="000A1AAA">
        <w:rPr>
          <w:iCs/>
          <w:sz w:val="22"/>
          <w:szCs w:val="22"/>
        </w:rPr>
        <w:t>11</w:t>
      </w:r>
      <w:r w:rsidR="00C03BC4">
        <w:rPr>
          <w:iCs/>
          <w:sz w:val="22"/>
          <w:szCs w:val="22"/>
        </w:rPr>
        <w:t>4</w:t>
      </w:r>
      <w:r w:rsidRPr="000A1AAA">
        <w:rPr>
          <w:iCs/>
          <w:sz w:val="22"/>
          <w:szCs w:val="22"/>
          <w:lang w:val="sr-Cyrl-CS"/>
        </w:rPr>
        <w:t>/201</w:t>
      </w:r>
      <w:r w:rsidRPr="000A1AAA">
        <w:rPr>
          <w:iCs/>
          <w:sz w:val="22"/>
          <w:szCs w:val="22"/>
        </w:rPr>
        <w:t>6</w:t>
      </w:r>
      <w:r w:rsidRPr="000A1AAA">
        <w:rPr>
          <w:iCs/>
          <w:sz w:val="22"/>
          <w:szCs w:val="22"/>
          <w:lang w:val="sr-Cyrl-CS"/>
        </w:rPr>
        <w:t xml:space="preserve"> </w:t>
      </w:r>
      <w:r w:rsidR="00357C36" w:rsidRPr="000A1AAA">
        <w:rPr>
          <w:iCs/>
          <w:sz w:val="22"/>
          <w:szCs w:val="22"/>
          <w:lang w:val="sr-Cyrl-CS"/>
        </w:rPr>
        <w:t xml:space="preserve">су </w:t>
      </w:r>
      <w:r w:rsidR="000A1AAA">
        <w:rPr>
          <w:sz w:val="22"/>
          <w:szCs w:val="22"/>
        </w:rPr>
        <w:t>Тонери за штампаче, плотере и фотокопир апарате</w:t>
      </w:r>
    </w:p>
    <w:p w:rsidR="007D3A3A" w:rsidRPr="000A1AAA" w:rsidRDefault="00C75AE1" w:rsidP="00783BF3">
      <w:pPr>
        <w:pStyle w:val="Default"/>
        <w:numPr>
          <w:ilvl w:val="0"/>
          <w:numId w:val="14"/>
        </w:numPr>
        <w:tabs>
          <w:tab w:val="left" w:pos="0"/>
          <w:tab w:val="left" w:pos="851"/>
        </w:tabs>
        <w:spacing w:before="120" w:after="120"/>
        <w:ind w:left="850" w:hanging="425"/>
        <w:jc w:val="both"/>
        <w:rPr>
          <w:sz w:val="22"/>
          <w:szCs w:val="22"/>
        </w:rPr>
      </w:pPr>
      <w:r w:rsidRPr="000A1AAA">
        <w:rPr>
          <w:sz w:val="22"/>
          <w:szCs w:val="22"/>
        </w:rPr>
        <w:t>Техничке карактеристике:</w:t>
      </w:r>
    </w:p>
    <w:tbl>
      <w:tblPr>
        <w:tblW w:w="9682" w:type="dxa"/>
        <w:tblInd w:w="534" w:type="dxa"/>
        <w:tblLook w:val="04A0"/>
      </w:tblPr>
      <w:tblGrid>
        <w:gridCol w:w="2108"/>
        <w:gridCol w:w="4129"/>
        <w:gridCol w:w="1056"/>
        <w:gridCol w:w="2389"/>
      </w:tblGrid>
      <w:tr w:rsidR="00A70827" w:rsidTr="006E3065">
        <w:trPr>
          <w:trHeight w:val="227"/>
        </w:trPr>
        <w:tc>
          <w:tcPr>
            <w:tcW w:w="2108" w:type="dxa"/>
            <w:tcBorders>
              <w:top w:val="single" w:sz="4" w:space="0" w:color="auto"/>
              <w:left w:val="single" w:sz="8" w:space="0" w:color="auto"/>
              <w:bottom w:val="single" w:sz="8" w:space="0" w:color="auto"/>
              <w:right w:val="single" w:sz="8" w:space="0" w:color="auto"/>
            </w:tcBorders>
            <w:shd w:val="clear" w:color="auto" w:fill="auto"/>
            <w:noWrap/>
            <w:hideMark/>
          </w:tcPr>
          <w:p w:rsidR="00A70827" w:rsidRPr="001D17B6" w:rsidRDefault="00A70827">
            <w:pPr>
              <w:jc w:val="center"/>
              <w:rPr>
                <w:b/>
                <w:bCs/>
                <w:color w:val="000000"/>
                <w:sz w:val="22"/>
                <w:szCs w:val="22"/>
              </w:rPr>
            </w:pPr>
            <w:r w:rsidRPr="001D17B6">
              <w:rPr>
                <w:b/>
                <w:bCs/>
                <w:color w:val="000000"/>
                <w:sz w:val="22"/>
                <w:szCs w:val="22"/>
              </w:rPr>
              <w:t>Штампач</w:t>
            </w:r>
          </w:p>
        </w:tc>
        <w:tc>
          <w:tcPr>
            <w:tcW w:w="4129" w:type="dxa"/>
            <w:tcBorders>
              <w:top w:val="single" w:sz="4" w:space="0" w:color="auto"/>
              <w:left w:val="nil"/>
              <w:bottom w:val="single" w:sz="8" w:space="0" w:color="auto"/>
              <w:right w:val="single" w:sz="8" w:space="0" w:color="auto"/>
            </w:tcBorders>
            <w:shd w:val="clear" w:color="auto" w:fill="auto"/>
            <w:noWrap/>
            <w:hideMark/>
          </w:tcPr>
          <w:p w:rsidR="00A70827" w:rsidRPr="001D17B6" w:rsidRDefault="00A70827">
            <w:pPr>
              <w:jc w:val="center"/>
              <w:rPr>
                <w:b/>
                <w:bCs/>
                <w:color w:val="000000"/>
                <w:sz w:val="22"/>
                <w:szCs w:val="22"/>
              </w:rPr>
            </w:pPr>
            <w:r w:rsidRPr="001D17B6">
              <w:rPr>
                <w:b/>
                <w:bCs/>
                <w:color w:val="000000"/>
                <w:sz w:val="22"/>
                <w:szCs w:val="22"/>
              </w:rPr>
              <w:t>Кертриџ</w:t>
            </w:r>
          </w:p>
        </w:tc>
        <w:tc>
          <w:tcPr>
            <w:tcW w:w="1056" w:type="dxa"/>
            <w:tcBorders>
              <w:top w:val="single" w:sz="4" w:space="0" w:color="auto"/>
              <w:left w:val="nil"/>
              <w:bottom w:val="single" w:sz="8" w:space="0" w:color="auto"/>
              <w:right w:val="single" w:sz="8" w:space="0" w:color="auto"/>
            </w:tcBorders>
            <w:shd w:val="clear" w:color="auto" w:fill="auto"/>
            <w:noWrap/>
            <w:hideMark/>
          </w:tcPr>
          <w:p w:rsidR="00A70827" w:rsidRPr="001D17B6" w:rsidRDefault="00A70827">
            <w:pPr>
              <w:jc w:val="center"/>
              <w:rPr>
                <w:b/>
                <w:bCs/>
                <w:color w:val="000000"/>
                <w:sz w:val="22"/>
                <w:szCs w:val="22"/>
              </w:rPr>
            </w:pPr>
            <w:r w:rsidRPr="001D17B6">
              <w:rPr>
                <w:b/>
                <w:bCs/>
                <w:color w:val="000000"/>
                <w:sz w:val="22"/>
                <w:szCs w:val="22"/>
              </w:rPr>
              <w:t>Koм</w:t>
            </w:r>
            <w:r w:rsidR="001D17B6">
              <w:rPr>
                <w:b/>
                <w:bCs/>
                <w:color w:val="000000"/>
                <w:sz w:val="22"/>
                <w:szCs w:val="22"/>
              </w:rPr>
              <w:t>ада</w:t>
            </w:r>
          </w:p>
        </w:tc>
        <w:tc>
          <w:tcPr>
            <w:tcW w:w="2389" w:type="dxa"/>
            <w:tcBorders>
              <w:top w:val="single" w:sz="4" w:space="0" w:color="auto"/>
              <w:left w:val="nil"/>
              <w:bottom w:val="single" w:sz="8" w:space="0" w:color="auto"/>
              <w:right w:val="single" w:sz="8" w:space="0" w:color="auto"/>
            </w:tcBorders>
            <w:shd w:val="clear" w:color="auto" w:fill="auto"/>
            <w:hideMark/>
          </w:tcPr>
          <w:p w:rsidR="00A70827" w:rsidRPr="001D17B6" w:rsidRDefault="00A70827" w:rsidP="00C03BC4">
            <w:pPr>
              <w:jc w:val="center"/>
              <w:rPr>
                <w:b/>
                <w:bCs/>
                <w:color w:val="000000"/>
                <w:sz w:val="22"/>
                <w:szCs w:val="22"/>
              </w:rPr>
            </w:pPr>
            <w:r w:rsidRPr="001D17B6">
              <w:rPr>
                <w:b/>
                <w:bCs/>
                <w:color w:val="000000"/>
                <w:sz w:val="22"/>
                <w:szCs w:val="22"/>
              </w:rPr>
              <w:t>Капацитет број страна при 5 % покривености стране</w:t>
            </w:r>
          </w:p>
        </w:tc>
      </w:tr>
      <w:tr w:rsidR="00A70827" w:rsidTr="000A6D6E">
        <w:trPr>
          <w:trHeight w:val="397"/>
        </w:trPr>
        <w:tc>
          <w:tcPr>
            <w:tcW w:w="2108" w:type="dxa"/>
            <w:vMerge w:val="restart"/>
            <w:tcBorders>
              <w:top w:val="nil"/>
              <w:left w:val="single" w:sz="8" w:space="0" w:color="auto"/>
              <w:bottom w:val="single" w:sz="8" w:space="0" w:color="000000"/>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Designjet 500</w:t>
            </w: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NO.82 cyan  C4911A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3</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1430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NO.82 yellow C4913A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5</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1430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NO.82 magenta  C4912A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4</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1430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NO.10 black C4844A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4</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2200</w:t>
            </w:r>
          </w:p>
        </w:tc>
      </w:tr>
      <w:tr w:rsidR="00A70827" w:rsidTr="000A6D6E">
        <w:trPr>
          <w:trHeight w:val="397"/>
        </w:trPr>
        <w:tc>
          <w:tcPr>
            <w:tcW w:w="2108" w:type="dxa"/>
            <w:vMerge w:val="restart"/>
            <w:tcBorders>
              <w:top w:val="nil"/>
              <w:left w:val="single" w:sz="8" w:space="0" w:color="auto"/>
              <w:bottom w:val="single" w:sz="8" w:space="0" w:color="000000"/>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DesignJet T 610</w:t>
            </w: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NO. 72 Gray  C9401A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69ml</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No. 72 MBK  C9403A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130ml</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NO. 72 Yellow C9373A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3</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130ml</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NO. 72 PHBK C9397A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69ml</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NO. 72 Cyan C9398A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69ml</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NO. 72 Magenta C9399A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69ml</w:t>
            </w:r>
          </w:p>
        </w:tc>
      </w:tr>
      <w:tr w:rsidR="00A70827" w:rsidTr="000A6D6E">
        <w:trPr>
          <w:trHeight w:val="397"/>
        </w:trPr>
        <w:tc>
          <w:tcPr>
            <w:tcW w:w="2108" w:type="dxa"/>
            <w:vMerge w:val="restart"/>
            <w:tcBorders>
              <w:top w:val="nil"/>
              <w:left w:val="single" w:sz="8" w:space="0" w:color="auto"/>
              <w:bottom w:val="single" w:sz="8" w:space="0" w:color="000000"/>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Lexmark C 746 N</w:t>
            </w: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C746H2KG   Black</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12000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C746A2CG  Cyan</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7000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C746A2MG Magenta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7000</w:t>
            </w:r>
          </w:p>
        </w:tc>
      </w:tr>
      <w:tr w:rsidR="00A70827" w:rsidTr="00AF5F49">
        <w:trPr>
          <w:trHeight w:val="425"/>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C746A2YG Yellow</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7000</w:t>
            </w:r>
          </w:p>
        </w:tc>
      </w:tr>
      <w:tr w:rsidR="00A70827" w:rsidTr="000A6D6E">
        <w:trPr>
          <w:trHeight w:val="397"/>
        </w:trPr>
        <w:tc>
          <w:tcPr>
            <w:tcW w:w="210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lastRenderedPageBreak/>
              <w:t>HP Color LJ 5550</w:t>
            </w:r>
          </w:p>
        </w:tc>
        <w:tc>
          <w:tcPr>
            <w:tcW w:w="412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C9730A</w:t>
            </w:r>
          </w:p>
        </w:tc>
        <w:tc>
          <w:tcPr>
            <w:tcW w:w="1056"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13000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C9731A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12000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C9732A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12000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C9733A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12000</w:t>
            </w:r>
          </w:p>
        </w:tc>
      </w:tr>
      <w:tr w:rsidR="00A70827" w:rsidTr="000A6D6E">
        <w:trPr>
          <w:trHeight w:val="397"/>
        </w:trPr>
        <w:tc>
          <w:tcPr>
            <w:tcW w:w="210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LJ CP 4005N</w:t>
            </w:r>
          </w:p>
        </w:tc>
        <w:tc>
          <w:tcPr>
            <w:tcW w:w="412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CB400A</w:t>
            </w:r>
          </w:p>
        </w:tc>
        <w:tc>
          <w:tcPr>
            <w:tcW w:w="1056"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7500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CB401A</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7500</w:t>
            </w:r>
          </w:p>
        </w:tc>
      </w:tr>
      <w:tr w:rsidR="00A70827" w:rsidTr="000A6D6E">
        <w:trPr>
          <w:trHeight w:val="397"/>
        </w:trPr>
        <w:tc>
          <w:tcPr>
            <w:tcW w:w="2108" w:type="dxa"/>
            <w:vMerge/>
            <w:tcBorders>
              <w:top w:val="nil"/>
              <w:left w:val="single" w:sz="8" w:space="0" w:color="auto"/>
              <w:bottom w:val="single" w:sz="4" w:space="0" w:color="auto"/>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CB403A</w:t>
            </w:r>
          </w:p>
        </w:tc>
        <w:tc>
          <w:tcPr>
            <w:tcW w:w="1056"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7500</w:t>
            </w:r>
          </w:p>
        </w:tc>
      </w:tr>
      <w:tr w:rsidR="00A70827" w:rsidTr="000A6D6E">
        <w:trPr>
          <w:trHeight w:val="397"/>
        </w:trPr>
        <w:tc>
          <w:tcPr>
            <w:tcW w:w="210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xml:space="preserve">HP Desk Jet 1220c </w:t>
            </w:r>
          </w:p>
        </w:tc>
        <w:tc>
          <w:tcPr>
            <w:tcW w:w="412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NO.45 Black  51645AE</w:t>
            </w:r>
          </w:p>
        </w:tc>
        <w:tc>
          <w:tcPr>
            <w:tcW w:w="1056"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830</w:t>
            </w:r>
          </w:p>
        </w:tc>
      </w:tr>
      <w:tr w:rsidR="00A70827" w:rsidTr="000A6D6E">
        <w:trPr>
          <w:trHeight w:val="397"/>
        </w:trPr>
        <w:tc>
          <w:tcPr>
            <w:tcW w:w="2108" w:type="dxa"/>
            <w:vMerge/>
            <w:tcBorders>
              <w:top w:val="nil"/>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NO 78 Color  C6578D</w:t>
            </w:r>
          </w:p>
        </w:tc>
        <w:tc>
          <w:tcPr>
            <w:tcW w:w="1056"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nil"/>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450</w:t>
            </w:r>
          </w:p>
        </w:tc>
      </w:tr>
      <w:tr w:rsidR="00A70827" w:rsidTr="000A6D6E">
        <w:trPr>
          <w:trHeight w:val="397"/>
        </w:trPr>
        <w:tc>
          <w:tcPr>
            <w:tcW w:w="2108" w:type="dxa"/>
            <w:tcBorders>
              <w:top w:val="nil"/>
              <w:left w:val="single" w:sz="8" w:space="0" w:color="auto"/>
              <w:bottom w:val="single" w:sz="4"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xml:space="preserve">HP LJ  P 3005N </w:t>
            </w:r>
          </w:p>
        </w:tc>
        <w:tc>
          <w:tcPr>
            <w:tcW w:w="4129"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Q7551A</w:t>
            </w:r>
          </w:p>
        </w:tc>
        <w:tc>
          <w:tcPr>
            <w:tcW w:w="1056"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6500</w:t>
            </w:r>
          </w:p>
        </w:tc>
      </w:tr>
      <w:tr w:rsidR="00A70827" w:rsidTr="000A6D6E">
        <w:trPr>
          <w:trHeight w:val="397"/>
        </w:trPr>
        <w:tc>
          <w:tcPr>
            <w:tcW w:w="2108"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xml:space="preserve">HP LJ 1320N </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Q5949A</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2500</w:t>
            </w:r>
          </w:p>
        </w:tc>
      </w:tr>
      <w:tr w:rsidR="00A70827" w:rsidTr="000A6D6E">
        <w:trPr>
          <w:trHeight w:val="397"/>
        </w:trPr>
        <w:tc>
          <w:tcPr>
            <w:tcW w:w="2108" w:type="dxa"/>
            <w:tcBorders>
              <w:top w:val="single" w:sz="4" w:space="0" w:color="auto"/>
              <w:left w:val="single" w:sz="4" w:space="0" w:color="auto"/>
              <w:bottom w:val="single" w:sz="4" w:space="0" w:color="auto"/>
              <w:right w:val="single" w:sz="4" w:space="0" w:color="auto"/>
            </w:tcBorders>
            <w:shd w:val="clear" w:color="auto" w:fill="auto"/>
            <w:hideMark/>
          </w:tcPr>
          <w:p w:rsidR="00A70827" w:rsidRPr="00A70827" w:rsidRDefault="00A70827" w:rsidP="006E3065">
            <w:pPr>
              <w:contextualSpacing/>
              <w:rPr>
                <w:color w:val="000000"/>
                <w:sz w:val="22"/>
                <w:szCs w:val="22"/>
              </w:rPr>
            </w:pPr>
            <w:r w:rsidRPr="00A70827">
              <w:rPr>
                <w:color w:val="000000"/>
                <w:sz w:val="22"/>
                <w:szCs w:val="22"/>
              </w:rPr>
              <w:t>HP  LJ 1020</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Q2612A</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2</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2000</w:t>
            </w:r>
          </w:p>
        </w:tc>
      </w:tr>
      <w:tr w:rsidR="00A70827" w:rsidTr="000A6D6E">
        <w:trPr>
          <w:trHeight w:val="397"/>
        </w:trPr>
        <w:tc>
          <w:tcPr>
            <w:tcW w:w="2108"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Canon IR 1133IF</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xml:space="preserve">C-EXV 40 </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15</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6000</w:t>
            </w:r>
          </w:p>
        </w:tc>
      </w:tr>
      <w:tr w:rsidR="00A70827" w:rsidTr="000A6D6E">
        <w:trPr>
          <w:trHeight w:val="397"/>
        </w:trPr>
        <w:tc>
          <w:tcPr>
            <w:tcW w:w="2108"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Canon IRA C 2220L</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C-EXV 34 BK</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23000</w:t>
            </w:r>
          </w:p>
        </w:tc>
      </w:tr>
      <w:tr w:rsidR="00A70827" w:rsidTr="000A6D6E">
        <w:trPr>
          <w:trHeight w:val="397"/>
        </w:trPr>
        <w:tc>
          <w:tcPr>
            <w:tcW w:w="2108"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xml:space="preserve">HP Designjet 500 </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Printhead No.11 cyan C4811A</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16000</w:t>
            </w:r>
          </w:p>
        </w:tc>
      </w:tr>
      <w:tr w:rsidR="00A70827" w:rsidTr="000A6D6E">
        <w:trPr>
          <w:trHeight w:val="397"/>
        </w:trPr>
        <w:tc>
          <w:tcPr>
            <w:tcW w:w="2108"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Printhead No.11 yellow C4812A</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16000</w:t>
            </w:r>
          </w:p>
        </w:tc>
      </w:tr>
      <w:tr w:rsidR="00A70827" w:rsidTr="000A6D6E">
        <w:trPr>
          <w:trHeight w:val="397"/>
        </w:trPr>
        <w:tc>
          <w:tcPr>
            <w:tcW w:w="21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HP DesignJet T 610</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Printhead No.72 Grey+Ph Black C9380A</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130ml</w:t>
            </w:r>
          </w:p>
        </w:tc>
      </w:tr>
      <w:tr w:rsidR="00A70827" w:rsidTr="000A6D6E">
        <w:trPr>
          <w:trHeight w:val="397"/>
        </w:trPr>
        <w:tc>
          <w:tcPr>
            <w:tcW w:w="2108" w:type="dxa"/>
            <w:vMerge/>
            <w:tcBorders>
              <w:top w:val="single" w:sz="4" w:space="0" w:color="auto"/>
              <w:left w:val="single" w:sz="4" w:space="0" w:color="auto"/>
              <w:bottom w:val="single" w:sz="4" w:space="0" w:color="auto"/>
              <w:right w:val="single" w:sz="4" w:space="0" w:color="auto"/>
            </w:tcBorders>
            <w:vAlign w:val="center"/>
            <w:hideMark/>
          </w:tcPr>
          <w:p w:rsidR="00A70827" w:rsidRPr="00A70827" w:rsidRDefault="00A70827" w:rsidP="006E3065">
            <w:pPr>
              <w:contextualSpacing/>
              <w:rPr>
                <w:color w:val="000000"/>
                <w:sz w:val="22"/>
                <w:szCs w:val="22"/>
              </w:rPr>
            </w:pP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Printhead No.72 Magenta+Cyan (C9383A)</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130ml</w:t>
            </w:r>
          </w:p>
        </w:tc>
      </w:tr>
      <w:tr w:rsidR="00A70827" w:rsidTr="000A6D6E">
        <w:trPr>
          <w:trHeight w:val="397"/>
        </w:trPr>
        <w:tc>
          <w:tcPr>
            <w:tcW w:w="2108" w:type="dxa"/>
            <w:vMerge/>
            <w:tcBorders>
              <w:top w:val="single" w:sz="4" w:space="0" w:color="auto"/>
              <w:left w:val="single" w:sz="8" w:space="0" w:color="auto"/>
              <w:bottom w:val="single" w:sz="8" w:space="0" w:color="000000"/>
              <w:right w:val="single" w:sz="8" w:space="0" w:color="auto"/>
            </w:tcBorders>
            <w:vAlign w:val="center"/>
            <w:hideMark/>
          </w:tcPr>
          <w:p w:rsidR="00A70827" w:rsidRPr="00A70827" w:rsidRDefault="00A70827" w:rsidP="006E3065">
            <w:pPr>
              <w:contextualSpacing/>
              <w:rPr>
                <w:color w:val="000000"/>
                <w:sz w:val="22"/>
                <w:szCs w:val="22"/>
              </w:rPr>
            </w:pPr>
          </w:p>
        </w:tc>
        <w:tc>
          <w:tcPr>
            <w:tcW w:w="4129" w:type="dxa"/>
            <w:tcBorders>
              <w:top w:val="single" w:sz="4" w:space="0" w:color="auto"/>
              <w:left w:val="nil"/>
              <w:bottom w:val="single" w:sz="8" w:space="0" w:color="auto"/>
              <w:right w:val="single" w:sz="8" w:space="0" w:color="auto"/>
            </w:tcBorders>
            <w:shd w:val="clear" w:color="auto" w:fill="auto"/>
            <w:noWrap/>
            <w:hideMark/>
          </w:tcPr>
          <w:p w:rsidR="00A70827" w:rsidRPr="006E3065" w:rsidRDefault="00A70827" w:rsidP="006E3065">
            <w:pPr>
              <w:contextualSpacing/>
              <w:rPr>
                <w:color w:val="000000"/>
                <w:spacing w:val="-4"/>
                <w:sz w:val="22"/>
                <w:szCs w:val="22"/>
              </w:rPr>
            </w:pPr>
            <w:r w:rsidRPr="006E3065">
              <w:rPr>
                <w:color w:val="000000"/>
                <w:spacing w:val="-4"/>
                <w:sz w:val="22"/>
                <w:szCs w:val="22"/>
              </w:rPr>
              <w:t>Printhead No.72 M.Black+Yellow (C9384A)</w:t>
            </w:r>
          </w:p>
        </w:tc>
        <w:tc>
          <w:tcPr>
            <w:tcW w:w="1056"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center"/>
              <w:rPr>
                <w:sz w:val="22"/>
                <w:szCs w:val="22"/>
              </w:rPr>
            </w:pPr>
            <w:r w:rsidRPr="00A70827">
              <w:rPr>
                <w:sz w:val="22"/>
                <w:szCs w:val="22"/>
              </w:rPr>
              <w:t>1</w:t>
            </w:r>
          </w:p>
        </w:tc>
        <w:tc>
          <w:tcPr>
            <w:tcW w:w="2389" w:type="dxa"/>
            <w:tcBorders>
              <w:top w:val="single" w:sz="4" w:space="0" w:color="auto"/>
              <w:left w:val="nil"/>
              <w:bottom w:val="single" w:sz="8"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130ml</w:t>
            </w:r>
          </w:p>
        </w:tc>
      </w:tr>
      <w:tr w:rsidR="00A70827" w:rsidTr="000A6D6E">
        <w:trPr>
          <w:trHeight w:val="397"/>
        </w:trPr>
        <w:tc>
          <w:tcPr>
            <w:tcW w:w="2108" w:type="dxa"/>
            <w:tcBorders>
              <w:top w:val="nil"/>
              <w:left w:val="single" w:sz="8" w:space="0" w:color="auto"/>
              <w:bottom w:val="single" w:sz="4"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Lexmark C 746 N</w:t>
            </w:r>
          </w:p>
        </w:tc>
        <w:tc>
          <w:tcPr>
            <w:tcW w:w="4129"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rPr>
                <w:color w:val="000000"/>
                <w:sz w:val="22"/>
                <w:szCs w:val="22"/>
              </w:rPr>
            </w:pPr>
            <w:r w:rsidRPr="00A70827">
              <w:rPr>
                <w:color w:val="000000"/>
                <w:sz w:val="22"/>
                <w:szCs w:val="22"/>
              </w:rPr>
              <w:t xml:space="preserve">C734X24G </w:t>
            </w:r>
          </w:p>
        </w:tc>
        <w:tc>
          <w:tcPr>
            <w:tcW w:w="1056" w:type="dxa"/>
            <w:tcBorders>
              <w:top w:val="nil"/>
              <w:left w:val="nil"/>
              <w:bottom w:val="single" w:sz="4" w:space="0" w:color="auto"/>
              <w:right w:val="single" w:sz="8" w:space="0" w:color="auto"/>
            </w:tcBorders>
            <w:shd w:val="clear" w:color="auto" w:fill="auto"/>
            <w:noWrap/>
            <w:hideMark/>
          </w:tcPr>
          <w:p w:rsidR="00A70827" w:rsidRPr="00EC301A" w:rsidRDefault="00EC301A" w:rsidP="006E3065">
            <w:pPr>
              <w:contextualSpacing/>
              <w:jc w:val="center"/>
              <w:rPr>
                <w:sz w:val="22"/>
                <w:szCs w:val="22"/>
              </w:rPr>
            </w:pPr>
            <w:r>
              <w:rPr>
                <w:sz w:val="22"/>
                <w:szCs w:val="22"/>
              </w:rPr>
              <w:t>2</w:t>
            </w:r>
          </w:p>
        </w:tc>
        <w:tc>
          <w:tcPr>
            <w:tcW w:w="2389" w:type="dxa"/>
            <w:tcBorders>
              <w:top w:val="nil"/>
              <w:left w:val="nil"/>
              <w:bottom w:val="single" w:sz="4" w:space="0" w:color="auto"/>
              <w:right w:val="single" w:sz="8" w:space="0" w:color="auto"/>
            </w:tcBorders>
            <w:shd w:val="clear" w:color="auto" w:fill="auto"/>
            <w:noWrap/>
            <w:hideMark/>
          </w:tcPr>
          <w:p w:rsidR="00A70827" w:rsidRPr="00A70827" w:rsidRDefault="00A70827" w:rsidP="006E3065">
            <w:pPr>
              <w:contextualSpacing/>
              <w:jc w:val="right"/>
              <w:rPr>
                <w:color w:val="000000"/>
                <w:sz w:val="22"/>
                <w:szCs w:val="22"/>
              </w:rPr>
            </w:pPr>
            <w:r w:rsidRPr="00A70827">
              <w:rPr>
                <w:color w:val="000000"/>
                <w:sz w:val="22"/>
                <w:szCs w:val="22"/>
              </w:rPr>
              <w:t>20000</w:t>
            </w:r>
          </w:p>
        </w:tc>
      </w:tr>
      <w:tr w:rsidR="0004718A" w:rsidTr="000A6D6E">
        <w:trPr>
          <w:trHeight w:val="397"/>
        </w:trPr>
        <w:tc>
          <w:tcPr>
            <w:tcW w:w="2108" w:type="dxa"/>
            <w:vMerge w:val="restart"/>
            <w:tcBorders>
              <w:top w:val="single" w:sz="4" w:space="0" w:color="auto"/>
              <w:left w:val="single" w:sz="4" w:space="0" w:color="auto"/>
              <w:right w:val="single" w:sz="4" w:space="0" w:color="auto"/>
            </w:tcBorders>
            <w:shd w:val="clear" w:color="auto" w:fill="auto"/>
            <w:noWrap/>
            <w:hideMark/>
          </w:tcPr>
          <w:p w:rsidR="0004718A" w:rsidRPr="00A70827" w:rsidRDefault="0004718A" w:rsidP="00AF5F49">
            <w:pPr>
              <w:contextualSpacing/>
              <w:rPr>
                <w:color w:val="000000"/>
                <w:sz w:val="22"/>
                <w:szCs w:val="22"/>
              </w:rPr>
            </w:pPr>
            <w:r w:rsidRPr="00A70827">
              <w:rPr>
                <w:color w:val="000000"/>
                <w:sz w:val="22"/>
                <w:szCs w:val="22"/>
              </w:rPr>
              <w:t xml:space="preserve">Lexmark </w:t>
            </w:r>
            <w:r>
              <w:rPr>
                <w:color w:val="000000"/>
                <w:sz w:val="22"/>
                <w:szCs w:val="22"/>
              </w:rPr>
              <w:t>CX310dn</w:t>
            </w: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04718A">
            <w:pPr>
              <w:contextualSpacing/>
              <w:rPr>
                <w:color w:val="000000"/>
                <w:sz w:val="22"/>
                <w:szCs w:val="22"/>
              </w:rPr>
            </w:pPr>
            <w:r>
              <w:rPr>
                <w:color w:val="000000"/>
                <w:sz w:val="22"/>
                <w:szCs w:val="22"/>
              </w:rPr>
              <w:t>808K</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Default="0004718A" w:rsidP="006E3065">
            <w:pPr>
              <w:contextualSpacing/>
              <w:jc w:val="center"/>
              <w:rPr>
                <w:sz w:val="22"/>
                <w:szCs w:val="22"/>
              </w:rPr>
            </w:pPr>
            <w:r>
              <w:rPr>
                <w:sz w:val="22"/>
                <w:szCs w:val="22"/>
              </w:rPr>
              <w:t>5</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jc w:val="right"/>
              <w:rPr>
                <w:color w:val="000000"/>
                <w:sz w:val="22"/>
                <w:szCs w:val="22"/>
              </w:rPr>
            </w:pPr>
            <w:r>
              <w:rPr>
                <w:color w:val="000000"/>
                <w:sz w:val="22"/>
                <w:szCs w:val="22"/>
              </w:rPr>
              <w:t>1000</w:t>
            </w:r>
          </w:p>
        </w:tc>
      </w:tr>
      <w:tr w:rsidR="0004718A" w:rsidTr="000A6D6E">
        <w:trPr>
          <w:trHeight w:val="397"/>
        </w:trPr>
        <w:tc>
          <w:tcPr>
            <w:tcW w:w="2108" w:type="dxa"/>
            <w:vMerge/>
            <w:tcBorders>
              <w:left w:val="single" w:sz="4" w:space="0" w:color="auto"/>
              <w:right w:val="single" w:sz="4" w:space="0" w:color="auto"/>
            </w:tcBorders>
            <w:shd w:val="clear" w:color="auto" w:fill="auto"/>
            <w:noWrap/>
            <w:hideMark/>
          </w:tcPr>
          <w:p w:rsidR="0004718A" w:rsidRPr="00A70827" w:rsidRDefault="0004718A" w:rsidP="006E3065">
            <w:pPr>
              <w:contextualSpacing/>
              <w:rPr>
                <w:color w:val="000000"/>
                <w:sz w:val="22"/>
                <w:szCs w:val="22"/>
              </w:rPr>
            </w:pP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rPr>
                <w:color w:val="000000"/>
                <w:sz w:val="22"/>
                <w:szCs w:val="22"/>
              </w:rPr>
            </w:pPr>
            <w:r>
              <w:rPr>
                <w:color w:val="000000"/>
                <w:sz w:val="22"/>
                <w:szCs w:val="22"/>
              </w:rPr>
              <w:t>808Y</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Default="0004718A" w:rsidP="006E3065">
            <w:pPr>
              <w:contextualSpacing/>
              <w:jc w:val="center"/>
              <w:rPr>
                <w:sz w:val="22"/>
                <w:szCs w:val="22"/>
              </w:rPr>
            </w:pPr>
            <w:r>
              <w:rPr>
                <w:sz w:val="22"/>
                <w:szCs w:val="22"/>
              </w:rPr>
              <w:t>3</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jc w:val="right"/>
              <w:rPr>
                <w:color w:val="000000"/>
                <w:sz w:val="22"/>
                <w:szCs w:val="22"/>
              </w:rPr>
            </w:pPr>
            <w:r>
              <w:rPr>
                <w:color w:val="000000"/>
                <w:sz w:val="22"/>
                <w:szCs w:val="22"/>
              </w:rPr>
              <w:t>1000</w:t>
            </w:r>
          </w:p>
        </w:tc>
      </w:tr>
      <w:tr w:rsidR="0004718A" w:rsidTr="000A6D6E">
        <w:trPr>
          <w:trHeight w:val="397"/>
        </w:trPr>
        <w:tc>
          <w:tcPr>
            <w:tcW w:w="2108" w:type="dxa"/>
            <w:vMerge/>
            <w:tcBorders>
              <w:left w:val="single" w:sz="4" w:space="0" w:color="auto"/>
              <w:right w:val="single" w:sz="4" w:space="0" w:color="auto"/>
            </w:tcBorders>
            <w:shd w:val="clear" w:color="auto" w:fill="auto"/>
            <w:noWrap/>
            <w:hideMark/>
          </w:tcPr>
          <w:p w:rsidR="0004718A" w:rsidRPr="00A70827" w:rsidRDefault="0004718A" w:rsidP="006E3065">
            <w:pPr>
              <w:contextualSpacing/>
              <w:rPr>
                <w:color w:val="000000"/>
                <w:sz w:val="22"/>
                <w:szCs w:val="22"/>
              </w:rPr>
            </w:pP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rPr>
                <w:color w:val="000000"/>
                <w:sz w:val="22"/>
                <w:szCs w:val="22"/>
              </w:rPr>
            </w:pPr>
            <w:r>
              <w:rPr>
                <w:color w:val="000000"/>
                <w:sz w:val="22"/>
                <w:szCs w:val="22"/>
              </w:rPr>
              <w:t>808C</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Default="0004718A" w:rsidP="006E3065">
            <w:pPr>
              <w:contextualSpacing/>
              <w:jc w:val="center"/>
              <w:rPr>
                <w:sz w:val="22"/>
                <w:szCs w:val="22"/>
              </w:rPr>
            </w:pPr>
            <w:r>
              <w:rPr>
                <w:sz w:val="22"/>
                <w:szCs w:val="22"/>
              </w:rPr>
              <w:t>3</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jc w:val="right"/>
              <w:rPr>
                <w:color w:val="000000"/>
                <w:sz w:val="22"/>
                <w:szCs w:val="22"/>
              </w:rPr>
            </w:pPr>
            <w:r>
              <w:rPr>
                <w:color w:val="000000"/>
                <w:sz w:val="22"/>
                <w:szCs w:val="22"/>
              </w:rPr>
              <w:t>1000</w:t>
            </w:r>
          </w:p>
        </w:tc>
      </w:tr>
      <w:tr w:rsidR="0004718A" w:rsidTr="000A6D6E">
        <w:trPr>
          <w:trHeight w:val="397"/>
        </w:trPr>
        <w:tc>
          <w:tcPr>
            <w:tcW w:w="2108" w:type="dxa"/>
            <w:vMerge/>
            <w:tcBorders>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rPr>
                <w:color w:val="000000"/>
                <w:sz w:val="22"/>
                <w:szCs w:val="22"/>
              </w:rPr>
            </w:pPr>
          </w:p>
        </w:tc>
        <w:tc>
          <w:tcPr>
            <w:tcW w:w="412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rPr>
                <w:color w:val="000000"/>
                <w:sz w:val="22"/>
                <w:szCs w:val="22"/>
              </w:rPr>
            </w:pPr>
            <w:r>
              <w:rPr>
                <w:color w:val="000000"/>
                <w:sz w:val="22"/>
                <w:szCs w:val="22"/>
              </w:rPr>
              <w:t>808M</w:t>
            </w:r>
          </w:p>
        </w:tc>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Default="0004718A" w:rsidP="006E3065">
            <w:pPr>
              <w:contextualSpacing/>
              <w:jc w:val="center"/>
              <w:rPr>
                <w:sz w:val="22"/>
                <w:szCs w:val="22"/>
              </w:rPr>
            </w:pPr>
            <w:r>
              <w:rPr>
                <w:sz w:val="22"/>
                <w:szCs w:val="22"/>
              </w:rPr>
              <w:t>3</w:t>
            </w:r>
          </w:p>
        </w:tc>
        <w:tc>
          <w:tcPr>
            <w:tcW w:w="2389" w:type="dxa"/>
            <w:tcBorders>
              <w:top w:val="single" w:sz="4" w:space="0" w:color="auto"/>
              <w:left w:val="single" w:sz="4" w:space="0" w:color="auto"/>
              <w:bottom w:val="single" w:sz="4" w:space="0" w:color="auto"/>
              <w:right w:val="single" w:sz="4" w:space="0" w:color="auto"/>
            </w:tcBorders>
            <w:shd w:val="clear" w:color="auto" w:fill="auto"/>
            <w:noWrap/>
            <w:hideMark/>
          </w:tcPr>
          <w:p w:rsidR="0004718A" w:rsidRPr="00A70827" w:rsidRDefault="0004718A" w:rsidP="006E3065">
            <w:pPr>
              <w:contextualSpacing/>
              <w:jc w:val="right"/>
              <w:rPr>
                <w:color w:val="000000"/>
                <w:sz w:val="22"/>
                <w:szCs w:val="22"/>
              </w:rPr>
            </w:pPr>
            <w:r>
              <w:rPr>
                <w:color w:val="000000"/>
                <w:sz w:val="22"/>
                <w:szCs w:val="22"/>
              </w:rPr>
              <w:t>1000</w:t>
            </w:r>
          </w:p>
        </w:tc>
      </w:tr>
    </w:tbl>
    <w:p w:rsidR="000A267B" w:rsidRDefault="000A267B" w:rsidP="006E3065">
      <w:pPr>
        <w:ind w:left="426"/>
        <w:contextualSpacing/>
        <w:rPr>
          <w:b/>
          <w:i/>
        </w:rPr>
      </w:pPr>
    </w:p>
    <w:p w:rsidR="007D3A3A" w:rsidRPr="00C03BC4" w:rsidRDefault="007D3A3A" w:rsidP="00B57F68">
      <w:pPr>
        <w:pStyle w:val="Default"/>
        <w:numPr>
          <w:ilvl w:val="0"/>
          <w:numId w:val="14"/>
        </w:numPr>
        <w:ind w:left="851" w:right="-20"/>
        <w:jc w:val="both"/>
        <w:rPr>
          <w:spacing w:val="-2"/>
          <w:sz w:val="22"/>
          <w:szCs w:val="22"/>
        </w:rPr>
      </w:pPr>
      <w:r w:rsidRPr="00C03BC4">
        <w:rPr>
          <w:spacing w:val="-2"/>
          <w:sz w:val="22"/>
          <w:szCs w:val="22"/>
        </w:rPr>
        <w:t xml:space="preserve">Квалитет: </w:t>
      </w:r>
      <w:r w:rsidR="000A267B" w:rsidRPr="00C03BC4">
        <w:rPr>
          <w:spacing w:val="-2"/>
          <w:sz w:val="22"/>
          <w:szCs w:val="22"/>
        </w:rPr>
        <w:t>н</w:t>
      </w:r>
      <w:r w:rsidR="00C03BC4" w:rsidRPr="00C03BC4">
        <w:rPr>
          <w:spacing w:val="-2"/>
          <w:sz w:val="22"/>
          <w:szCs w:val="22"/>
        </w:rPr>
        <w:t>ови,</w:t>
      </w:r>
      <w:r w:rsidR="00C03BC4">
        <w:rPr>
          <w:spacing w:val="-2"/>
          <w:sz w:val="22"/>
          <w:szCs w:val="22"/>
        </w:rPr>
        <w:t xml:space="preserve"> </w:t>
      </w:r>
      <w:r w:rsidR="00C03BC4" w:rsidRPr="00C03BC4">
        <w:rPr>
          <w:spacing w:val="-2"/>
          <w:sz w:val="22"/>
          <w:szCs w:val="22"/>
        </w:rPr>
        <w:t>некоришћни тонери</w:t>
      </w:r>
      <w:r w:rsidR="00C03BC4">
        <w:rPr>
          <w:spacing w:val="-2"/>
          <w:sz w:val="22"/>
          <w:szCs w:val="22"/>
        </w:rPr>
        <w:t xml:space="preserve">, </w:t>
      </w:r>
      <w:r w:rsidR="0024540B">
        <w:rPr>
          <w:spacing w:val="-2"/>
          <w:sz w:val="22"/>
          <w:szCs w:val="22"/>
        </w:rPr>
        <w:t xml:space="preserve">произведени од стране произвођача уређаја за који су намењени, или еквивалентни, </w:t>
      </w:r>
      <w:r w:rsidR="00C03BC4" w:rsidRPr="00C03BC4">
        <w:rPr>
          <w:spacing w:val="-2"/>
          <w:sz w:val="22"/>
          <w:szCs w:val="22"/>
        </w:rPr>
        <w:t xml:space="preserve">чији је капацитет </w:t>
      </w:r>
      <w:r w:rsidR="00C03BC4">
        <w:rPr>
          <w:spacing w:val="-2"/>
          <w:sz w:val="22"/>
          <w:szCs w:val="22"/>
        </w:rPr>
        <w:t>у складу са захтевима наведеним у табел</w:t>
      </w:r>
      <w:r w:rsidR="00C03BC4" w:rsidRPr="00C03BC4">
        <w:rPr>
          <w:spacing w:val="-2"/>
          <w:sz w:val="22"/>
          <w:szCs w:val="22"/>
        </w:rPr>
        <w:t xml:space="preserve">и </w:t>
      </w:r>
      <w:r w:rsidR="000A267B" w:rsidRPr="00C03BC4">
        <w:rPr>
          <w:spacing w:val="-2"/>
          <w:sz w:val="22"/>
          <w:szCs w:val="22"/>
        </w:rPr>
        <w:t>Техничке карактеристике</w:t>
      </w:r>
    </w:p>
    <w:p w:rsidR="007D3A3A" w:rsidRPr="0033552F" w:rsidRDefault="007D3A3A" w:rsidP="00B57F68">
      <w:pPr>
        <w:pStyle w:val="Default"/>
        <w:numPr>
          <w:ilvl w:val="0"/>
          <w:numId w:val="14"/>
        </w:numPr>
        <w:spacing w:before="120"/>
        <w:ind w:left="851" w:right="-20"/>
        <w:jc w:val="both"/>
        <w:rPr>
          <w:sz w:val="22"/>
          <w:szCs w:val="22"/>
        </w:rPr>
      </w:pPr>
      <w:r w:rsidRPr="007D3A3A">
        <w:rPr>
          <w:sz w:val="22"/>
          <w:szCs w:val="22"/>
        </w:rPr>
        <w:t xml:space="preserve">Количина: </w:t>
      </w:r>
      <w:r w:rsidR="000A267B">
        <w:rPr>
          <w:sz w:val="22"/>
          <w:szCs w:val="22"/>
        </w:rPr>
        <w:t>наведена у оквиру табеле Техничке карактеристике</w:t>
      </w:r>
    </w:p>
    <w:p w:rsidR="0033552F" w:rsidRPr="007D3A3A" w:rsidRDefault="0033552F" w:rsidP="00B57F68">
      <w:pPr>
        <w:pStyle w:val="Default"/>
        <w:numPr>
          <w:ilvl w:val="0"/>
          <w:numId w:val="14"/>
        </w:numPr>
        <w:spacing w:before="120"/>
        <w:ind w:left="851" w:right="-20"/>
        <w:jc w:val="both"/>
        <w:rPr>
          <w:sz w:val="22"/>
          <w:szCs w:val="22"/>
        </w:rPr>
      </w:pPr>
      <w:r>
        <w:rPr>
          <w:sz w:val="22"/>
          <w:szCs w:val="22"/>
        </w:rPr>
        <w:t xml:space="preserve">Паковање: </w:t>
      </w:r>
      <w:r>
        <w:rPr>
          <w:spacing w:val="-2"/>
          <w:sz w:val="22"/>
          <w:szCs w:val="22"/>
        </w:rPr>
        <w:t xml:space="preserve">оригинална амбалажа произвођача тонера, неотворена и неоштећена, са јасно </w:t>
      </w:r>
      <w:r w:rsidR="0024540B">
        <w:rPr>
          <w:spacing w:val="-2"/>
          <w:sz w:val="22"/>
          <w:szCs w:val="22"/>
        </w:rPr>
        <w:t xml:space="preserve">назначеним називом произођача и јасно наведеном </w:t>
      </w:r>
      <w:r>
        <w:rPr>
          <w:spacing w:val="-2"/>
          <w:sz w:val="22"/>
          <w:szCs w:val="22"/>
        </w:rPr>
        <w:t>ознаком модела тонера и уређаја за који је намењен</w:t>
      </w:r>
    </w:p>
    <w:p w:rsidR="00357C36" w:rsidRPr="002E2646" w:rsidRDefault="007D3A3A" w:rsidP="00B57F68">
      <w:pPr>
        <w:pStyle w:val="Default"/>
        <w:numPr>
          <w:ilvl w:val="0"/>
          <w:numId w:val="14"/>
        </w:numPr>
        <w:spacing w:before="120"/>
        <w:ind w:left="851" w:right="-20"/>
        <w:jc w:val="both"/>
        <w:rPr>
          <w:sz w:val="22"/>
          <w:szCs w:val="22"/>
        </w:rPr>
      </w:pPr>
      <w:r w:rsidRPr="007D3A3A">
        <w:rPr>
          <w:sz w:val="22"/>
          <w:szCs w:val="22"/>
        </w:rPr>
        <w:t xml:space="preserve">Рок испоруке: </w:t>
      </w:r>
      <w:r w:rsidR="00357C36" w:rsidRPr="002E2646">
        <w:rPr>
          <w:sz w:val="22"/>
          <w:szCs w:val="22"/>
        </w:rPr>
        <w:t xml:space="preserve">у року од </w:t>
      </w:r>
      <w:r w:rsidR="002E2646">
        <w:rPr>
          <w:sz w:val="22"/>
          <w:szCs w:val="22"/>
        </w:rPr>
        <w:t>3</w:t>
      </w:r>
      <w:r w:rsidR="001453C8">
        <w:rPr>
          <w:sz w:val="22"/>
          <w:szCs w:val="22"/>
        </w:rPr>
        <w:t xml:space="preserve"> </w:t>
      </w:r>
      <w:r w:rsidR="002E2646">
        <w:rPr>
          <w:sz w:val="22"/>
          <w:szCs w:val="22"/>
        </w:rPr>
        <w:t>(</w:t>
      </w:r>
      <w:r w:rsidR="00357C36" w:rsidRPr="002E2646">
        <w:rPr>
          <w:sz w:val="22"/>
          <w:szCs w:val="22"/>
        </w:rPr>
        <w:t>три</w:t>
      </w:r>
      <w:r w:rsidR="002E2646">
        <w:rPr>
          <w:sz w:val="22"/>
          <w:szCs w:val="22"/>
        </w:rPr>
        <w:t>)</w:t>
      </w:r>
      <w:r w:rsidR="00357C36" w:rsidRPr="002E2646">
        <w:rPr>
          <w:sz w:val="22"/>
          <w:szCs w:val="22"/>
        </w:rPr>
        <w:t xml:space="preserve"> радна дана од дана пријема налога за испоруку</w:t>
      </w:r>
    </w:p>
    <w:p w:rsidR="007D3A3A" w:rsidRPr="002E2646" w:rsidRDefault="007D3A3A" w:rsidP="00B57F68">
      <w:pPr>
        <w:pStyle w:val="Default"/>
        <w:numPr>
          <w:ilvl w:val="0"/>
          <w:numId w:val="14"/>
        </w:numPr>
        <w:spacing w:before="120"/>
        <w:ind w:left="851" w:right="-20"/>
        <w:jc w:val="both"/>
        <w:rPr>
          <w:spacing w:val="-4"/>
          <w:sz w:val="22"/>
          <w:szCs w:val="22"/>
        </w:rPr>
      </w:pPr>
      <w:r w:rsidRPr="002E2646">
        <w:rPr>
          <w:sz w:val="22"/>
          <w:szCs w:val="22"/>
        </w:rPr>
        <w:t xml:space="preserve">Место испоруке: Геолошки завод Србије, Ровињска 12, 11000 Београд </w:t>
      </w:r>
    </w:p>
    <w:p w:rsidR="00B35454" w:rsidRPr="00CD0499" w:rsidRDefault="002E2646" w:rsidP="00B57F68">
      <w:pPr>
        <w:pStyle w:val="Header"/>
        <w:numPr>
          <w:ilvl w:val="0"/>
          <w:numId w:val="14"/>
        </w:numPr>
        <w:spacing w:before="120" w:after="120"/>
        <w:ind w:left="851" w:right="241"/>
        <w:jc w:val="both"/>
        <w:rPr>
          <w:sz w:val="22"/>
          <w:szCs w:val="22"/>
          <w:lang w:val="sr-Cyrl-CS"/>
        </w:rPr>
      </w:pPr>
      <w:r w:rsidRPr="00CD0499">
        <w:rPr>
          <w:sz w:val="22"/>
          <w:szCs w:val="22"/>
        </w:rPr>
        <w:t>К</w:t>
      </w:r>
      <w:r w:rsidR="00B35454" w:rsidRPr="00CD0499">
        <w:rPr>
          <w:sz w:val="22"/>
          <w:szCs w:val="22"/>
          <w:lang w:val="sr-Cyrl-CS"/>
        </w:rPr>
        <w:t>валитативни и квантитативни пријем добара врше се приликом преузимања добара</w:t>
      </w:r>
    </w:p>
    <w:p w:rsidR="000A267B" w:rsidRPr="006E3065" w:rsidRDefault="000A267B" w:rsidP="00B57F68">
      <w:pPr>
        <w:pStyle w:val="Default"/>
        <w:numPr>
          <w:ilvl w:val="0"/>
          <w:numId w:val="14"/>
        </w:numPr>
        <w:spacing w:before="120"/>
        <w:ind w:left="851" w:right="241"/>
        <w:jc w:val="both"/>
        <w:rPr>
          <w:sz w:val="22"/>
          <w:szCs w:val="22"/>
        </w:rPr>
      </w:pPr>
      <w:r w:rsidRPr="00CD0499">
        <w:rPr>
          <w:sz w:val="22"/>
          <w:szCs w:val="22"/>
        </w:rPr>
        <w:t xml:space="preserve">Продавац за </w:t>
      </w:r>
      <w:r w:rsidR="000A1AAA" w:rsidRPr="00CD0499">
        <w:rPr>
          <w:sz w:val="22"/>
          <w:szCs w:val="22"/>
        </w:rPr>
        <w:t xml:space="preserve">добра </w:t>
      </w:r>
      <w:r w:rsidRPr="00CD0499">
        <w:rPr>
          <w:sz w:val="22"/>
          <w:szCs w:val="22"/>
        </w:rPr>
        <w:t>кој</w:t>
      </w:r>
      <w:r w:rsidR="000A1AAA" w:rsidRPr="00CD0499">
        <w:rPr>
          <w:sz w:val="22"/>
          <w:szCs w:val="22"/>
        </w:rPr>
        <w:t>а</w:t>
      </w:r>
      <w:r w:rsidRPr="00CD0499">
        <w:rPr>
          <w:sz w:val="22"/>
          <w:szCs w:val="22"/>
          <w:lang w:val="sr-Cyrl-CS"/>
        </w:rPr>
        <w:t xml:space="preserve"> су</w:t>
      </w:r>
      <w:r w:rsidR="000A1AAA" w:rsidRPr="00CD0499">
        <w:rPr>
          <w:sz w:val="22"/>
          <w:szCs w:val="22"/>
        </w:rPr>
        <w:t xml:space="preserve"> предмет набавке</w:t>
      </w:r>
      <w:r w:rsidRPr="00CD0499">
        <w:rPr>
          <w:sz w:val="22"/>
          <w:szCs w:val="22"/>
        </w:rPr>
        <w:t xml:space="preserve"> даје гарантни рок од 12 месеци</w:t>
      </w:r>
      <w:r w:rsidR="006E3065" w:rsidRPr="00CD0499">
        <w:rPr>
          <w:sz w:val="22"/>
          <w:szCs w:val="22"/>
        </w:rPr>
        <w:t xml:space="preserve"> од дана испоруке</w:t>
      </w:r>
      <w:r w:rsidRPr="00CD0499">
        <w:rPr>
          <w:sz w:val="22"/>
          <w:szCs w:val="22"/>
        </w:rPr>
        <w:t>.</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66281012"/>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66281013"/>
      <w:r w:rsidRPr="00E0661B">
        <w:rPr>
          <w:rFonts w:ascii="Times New Roman" w:hAnsi="Times New Roman"/>
          <w:sz w:val="22"/>
          <w:szCs w:val="22"/>
        </w:rPr>
        <w:lastRenderedPageBreak/>
        <w:t>4. УСЛОВИ ЗА УЧЕШЋЕ У ПОСТУПКУ ЈАВНЕ НАБАВКЕ ИЗ ЧЛАНА 75.</w:t>
      </w:r>
      <w:r w:rsidR="003B1A9A">
        <w:rPr>
          <w:rFonts w:ascii="Times New Roman" w:hAnsi="Times New Roman"/>
          <w:sz w:val="22"/>
          <w:szCs w:val="22"/>
        </w:rPr>
        <w:t xml:space="preserve"> И 76.</w:t>
      </w:r>
      <w:r w:rsidRPr="00E0661B">
        <w:rPr>
          <w:rFonts w:ascii="Times New Roman" w:hAnsi="Times New Roman"/>
          <w:sz w:val="22"/>
          <w:szCs w:val="22"/>
        </w:rPr>
        <w:t xml:space="preserve"> ЗАКОНА О ЈАВНИМ НАБАВКАМА И УПУТСТВО КАКО СЕ ДОКАЗУЈЕ ИСПУЊЕНОСТ ТИХ УСЛОВА</w:t>
      </w:r>
      <w:bookmarkEnd w:id="4"/>
    </w:p>
    <w:p w:rsidR="002B6534" w:rsidRDefault="002B6534" w:rsidP="00E0661B">
      <w:pPr>
        <w:pStyle w:val="ListParagraph"/>
        <w:spacing w:before="120"/>
        <w:ind w:left="426"/>
        <w:jc w:val="both"/>
        <w:rPr>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24540B" w:rsidRPr="00E0661B" w:rsidRDefault="0024540B" w:rsidP="00E0661B">
      <w:pPr>
        <w:pStyle w:val="ListParagraph"/>
        <w:spacing w:before="120"/>
        <w:ind w:left="426"/>
        <w:jc w:val="both"/>
        <w:rPr>
          <w:b/>
          <w:sz w:val="22"/>
          <w:szCs w:val="22"/>
          <w:lang w:val="sr-Cyrl-CS"/>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4343"/>
        <w:gridCol w:w="4724"/>
      </w:tblGrid>
      <w:tr w:rsidR="002B6534" w:rsidRPr="00E0661B" w:rsidTr="001D2CD5">
        <w:trPr>
          <w:trHeight w:val="425"/>
        </w:trPr>
        <w:tc>
          <w:tcPr>
            <w:tcW w:w="319" w:type="pct"/>
            <w:shd w:val="clear" w:color="auto" w:fill="BFBFBF" w:themeFill="background1" w:themeFillShade="BF"/>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42"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39"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1D2CD5">
        <w:tc>
          <w:tcPr>
            <w:tcW w:w="319"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42" w:type="pct"/>
            <w:shd w:val="clear" w:color="auto" w:fill="auto"/>
          </w:tcPr>
          <w:p w:rsidR="00B66B59" w:rsidRPr="00E0661B" w:rsidRDefault="002B6534" w:rsidP="00B66B59">
            <w:pPr>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39" w:type="pct"/>
            <w:vMerge w:val="restart"/>
            <w:shd w:val="clear" w:color="auto" w:fill="auto"/>
          </w:tcPr>
          <w:p w:rsidR="002B6534" w:rsidRPr="00E0661B" w:rsidRDefault="00CB1984" w:rsidP="002B6534">
            <w:pPr>
              <w:pStyle w:val="ListParagraph"/>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1D2CD5">
        <w:tc>
          <w:tcPr>
            <w:tcW w:w="319"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42" w:type="pct"/>
            <w:shd w:val="clear" w:color="auto" w:fill="auto"/>
          </w:tcPr>
          <w:p w:rsidR="002B6534" w:rsidRPr="00E0661B" w:rsidRDefault="002B6534" w:rsidP="002B6534">
            <w:pPr>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39" w:type="pct"/>
            <w:vMerge/>
            <w:shd w:val="clear" w:color="auto" w:fill="auto"/>
          </w:tcPr>
          <w:p w:rsidR="002B6534" w:rsidRPr="00E0661B" w:rsidRDefault="002B6534" w:rsidP="002B6534">
            <w:pPr>
              <w:jc w:val="both"/>
              <w:rPr>
                <w:color w:val="FF0000"/>
                <w:sz w:val="22"/>
                <w:szCs w:val="22"/>
              </w:rPr>
            </w:pPr>
          </w:p>
        </w:tc>
      </w:tr>
      <w:tr w:rsidR="002B6534" w:rsidRPr="00E0661B" w:rsidTr="001D2CD5">
        <w:tc>
          <w:tcPr>
            <w:tcW w:w="319"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42" w:type="pct"/>
            <w:shd w:val="clear" w:color="auto" w:fill="auto"/>
          </w:tcPr>
          <w:p w:rsidR="002B6534" w:rsidRPr="00E0661B" w:rsidRDefault="002B6534" w:rsidP="00F36D6D">
            <w:pPr>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39" w:type="pct"/>
            <w:vMerge/>
            <w:shd w:val="clear" w:color="auto" w:fill="auto"/>
          </w:tcPr>
          <w:p w:rsidR="002B6534" w:rsidRPr="00E0661B" w:rsidRDefault="002B6534" w:rsidP="002B6534">
            <w:pPr>
              <w:jc w:val="both"/>
              <w:rPr>
                <w:color w:val="FF0000"/>
                <w:sz w:val="22"/>
                <w:szCs w:val="22"/>
              </w:rPr>
            </w:pPr>
          </w:p>
        </w:tc>
      </w:tr>
      <w:tr w:rsidR="002B6534" w:rsidRPr="00E0661B" w:rsidTr="001D2CD5">
        <w:tc>
          <w:tcPr>
            <w:tcW w:w="319"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42" w:type="pct"/>
            <w:shd w:val="clear" w:color="auto" w:fill="auto"/>
          </w:tcPr>
          <w:p w:rsidR="002B6534" w:rsidRPr="00E0661B" w:rsidRDefault="002B6534" w:rsidP="002B6534">
            <w:pPr>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39"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bl>
    <w:p w:rsidR="00865A7C" w:rsidRPr="007A6475" w:rsidRDefault="00865A7C" w:rsidP="000D29C3">
      <w:pPr>
        <w:pStyle w:val="ListParagraph"/>
        <w:numPr>
          <w:ilvl w:val="0"/>
          <w:numId w:val="30"/>
        </w:numPr>
        <w:spacing w:before="120" w:after="120"/>
        <w:ind w:left="709" w:hanging="283"/>
        <w:jc w:val="both"/>
        <w:rPr>
          <w:bCs/>
          <w:iCs/>
          <w:sz w:val="22"/>
          <w:szCs w:val="22"/>
        </w:rPr>
      </w:pPr>
      <w:r w:rsidRPr="00865A7C">
        <w:rPr>
          <w:b/>
          <w:bCs/>
          <w:iCs/>
          <w:sz w:val="22"/>
          <w:szCs w:val="22"/>
        </w:rPr>
        <w:t xml:space="preserve">Уколико понуђач </w:t>
      </w:r>
      <w:r w:rsidRPr="002B6534">
        <w:rPr>
          <w:b/>
          <w:bCs/>
          <w:iCs/>
          <w:sz w:val="22"/>
          <w:szCs w:val="22"/>
        </w:rPr>
        <w:t xml:space="preserve">подноси понуду </w:t>
      </w:r>
      <w:r w:rsidRPr="00865A7C">
        <w:rPr>
          <w:b/>
          <w:bCs/>
          <w:iCs/>
          <w:sz w:val="22"/>
          <w:szCs w:val="22"/>
        </w:rPr>
        <w:t>са подизвођачем</w:t>
      </w:r>
      <w:r w:rsidR="007A6475">
        <w:rPr>
          <w:b/>
          <w:bCs/>
          <w:iCs/>
          <w:sz w:val="22"/>
          <w:szCs w:val="22"/>
        </w:rPr>
        <w:t>,</w:t>
      </w:r>
      <w:r w:rsidRPr="00865A7C">
        <w:rPr>
          <w:b/>
          <w:bCs/>
          <w:iCs/>
          <w:sz w:val="22"/>
          <w:szCs w:val="22"/>
        </w:rPr>
        <w:t xml:space="preserve"> </w:t>
      </w:r>
      <w:r w:rsidR="007A6475" w:rsidRPr="002B6534">
        <w:rPr>
          <w:bCs/>
          <w:iCs/>
          <w:sz w:val="22"/>
          <w:szCs w:val="22"/>
        </w:rPr>
        <w:t>у складу са чланом 80. ЗЈН</w:t>
      </w:r>
      <w:r w:rsidR="007A6475">
        <w:rPr>
          <w:bCs/>
          <w:iCs/>
          <w:sz w:val="22"/>
          <w:szCs w:val="22"/>
        </w:rPr>
        <w:t>,</w:t>
      </w:r>
      <w:r w:rsidR="007A6475" w:rsidRPr="00865A7C">
        <w:rPr>
          <w:b/>
          <w:bCs/>
          <w:iCs/>
          <w:sz w:val="22"/>
          <w:szCs w:val="22"/>
        </w:rPr>
        <w:t xml:space="preserve"> </w:t>
      </w:r>
      <w:r w:rsidRPr="007A6475">
        <w:rPr>
          <w:bCs/>
          <w:iCs/>
          <w:sz w:val="22"/>
          <w:szCs w:val="22"/>
        </w:rPr>
        <w:t xml:space="preserve">дужан је да у Обрасцу понуде наведе да извршење јавне набавке делимично поверава подизвођачу, као и </w:t>
      </w:r>
      <w:r w:rsidR="007A6475" w:rsidRPr="007A6475">
        <w:rPr>
          <w:bCs/>
          <w:iCs/>
          <w:sz w:val="22"/>
          <w:szCs w:val="22"/>
        </w:rPr>
        <w:t xml:space="preserve">да наведе </w:t>
      </w:r>
      <w:r w:rsidRPr="007A6475">
        <w:rPr>
          <w:bCs/>
          <w:iCs/>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007A6475">
        <w:rPr>
          <w:bCs/>
          <w:iCs/>
          <w:sz w:val="22"/>
          <w:szCs w:val="22"/>
        </w:rPr>
        <w:t>.</w:t>
      </w:r>
    </w:p>
    <w:p w:rsidR="00A362CF" w:rsidRDefault="007A6475" w:rsidP="000D29C3">
      <w:pPr>
        <w:pStyle w:val="ListParagraph"/>
        <w:spacing w:before="120" w:after="120"/>
        <w:ind w:left="709"/>
        <w:jc w:val="both"/>
        <w:rPr>
          <w:bCs/>
          <w:iCs/>
          <w:sz w:val="22"/>
          <w:szCs w:val="22"/>
        </w:rPr>
      </w:pPr>
      <w:r>
        <w:rPr>
          <w:bCs/>
          <w:iCs/>
          <w:sz w:val="22"/>
          <w:szCs w:val="22"/>
        </w:rPr>
        <w:t>П</w:t>
      </w:r>
      <w:r w:rsidR="002B6534" w:rsidRPr="002B6534">
        <w:rPr>
          <w:bCs/>
          <w:iCs/>
          <w:sz w:val="22"/>
          <w:szCs w:val="22"/>
        </w:rPr>
        <w:t xml:space="preserve">одизвођач мора да испуњава обавезне услове из члана 75. став 1. тач. 1) до 4) </w:t>
      </w:r>
      <w:r>
        <w:rPr>
          <w:bCs/>
          <w:iCs/>
          <w:sz w:val="22"/>
          <w:szCs w:val="22"/>
        </w:rPr>
        <w:t>и члана</w:t>
      </w:r>
      <w:r w:rsidR="000D29C3">
        <w:rPr>
          <w:bCs/>
          <w:iCs/>
          <w:sz w:val="22"/>
          <w:szCs w:val="22"/>
        </w:rPr>
        <w:t xml:space="preserve"> </w:t>
      </w:r>
      <w:r>
        <w:rPr>
          <w:bCs/>
          <w:iCs/>
          <w:sz w:val="22"/>
          <w:szCs w:val="22"/>
        </w:rPr>
        <w:t>75. став 2</w:t>
      </w:r>
      <w:r w:rsidR="002B6534" w:rsidRPr="002B6534">
        <w:rPr>
          <w:bCs/>
          <w:iCs/>
          <w:sz w:val="22"/>
          <w:szCs w:val="22"/>
        </w:rPr>
        <w:t xml:space="preserve">. </w:t>
      </w:r>
      <w:r w:rsidRPr="002B6534">
        <w:rPr>
          <w:bCs/>
          <w:iCs/>
          <w:sz w:val="22"/>
          <w:szCs w:val="22"/>
        </w:rPr>
        <w:t>ЗЈН</w:t>
      </w:r>
      <w:r>
        <w:rPr>
          <w:bCs/>
          <w:iCs/>
          <w:sz w:val="22"/>
          <w:szCs w:val="22"/>
        </w:rPr>
        <w:t xml:space="preserve">. </w:t>
      </w:r>
      <w:r w:rsidRPr="002B6534">
        <w:rPr>
          <w:bCs/>
          <w:iCs/>
          <w:sz w:val="22"/>
          <w:szCs w:val="22"/>
        </w:rPr>
        <w:t xml:space="preserve"> </w:t>
      </w:r>
      <w:r w:rsidR="000D29C3">
        <w:rPr>
          <w:bCs/>
          <w:iCs/>
          <w:sz w:val="22"/>
          <w:szCs w:val="22"/>
        </w:rPr>
        <w:t>П</w:t>
      </w:r>
      <w:r w:rsidR="002B6534" w:rsidRPr="002B6534">
        <w:rPr>
          <w:bCs/>
          <w:iCs/>
          <w:sz w:val="22"/>
          <w:szCs w:val="22"/>
        </w:rPr>
        <w:t xml:space="preserve">онуђач је дужан да </w:t>
      </w:r>
      <w:r w:rsidR="002B6534" w:rsidRPr="002B6534">
        <w:rPr>
          <w:bCs/>
          <w:iCs/>
          <w:sz w:val="22"/>
          <w:szCs w:val="22"/>
          <w:lang w:val="sr-Cyrl-CS"/>
        </w:rPr>
        <w:t xml:space="preserve">достави </w:t>
      </w:r>
      <w:r w:rsidR="0099119A">
        <w:rPr>
          <w:bCs/>
          <w:iCs/>
          <w:sz w:val="22"/>
          <w:szCs w:val="22"/>
          <w:lang w:val="sr-Cyrl-CS"/>
        </w:rPr>
        <w:t xml:space="preserve">Изјаву </w:t>
      </w:r>
      <w:r w:rsidR="002B6534"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Pr>
          <w:sz w:val="22"/>
          <w:szCs w:val="22"/>
        </w:rPr>
        <w:t xml:space="preserve"> и </w:t>
      </w:r>
      <w:r>
        <w:rPr>
          <w:bCs/>
          <w:iCs/>
          <w:sz w:val="22"/>
          <w:szCs w:val="22"/>
          <w:lang w:val="sr-Cyrl-CS"/>
        </w:rPr>
        <w:t xml:space="preserve">Изјаву </w:t>
      </w:r>
      <w:r w:rsidRPr="002B6534">
        <w:rPr>
          <w:bCs/>
          <w:iCs/>
          <w:sz w:val="22"/>
          <w:szCs w:val="22"/>
        </w:rPr>
        <w:t>подизвођача</w:t>
      </w:r>
      <w:r w:rsidRPr="004E1F68">
        <w:rPr>
          <w:sz w:val="22"/>
          <w:szCs w:val="22"/>
        </w:rPr>
        <w:t xml:space="preserve"> </w:t>
      </w:r>
      <w:r w:rsidRPr="003B7EB6">
        <w:rPr>
          <w:sz w:val="22"/>
          <w:szCs w:val="22"/>
        </w:rPr>
        <w:t>о испуњености услова из члана 75.</w:t>
      </w:r>
      <w:r>
        <w:rPr>
          <w:sz w:val="22"/>
          <w:szCs w:val="22"/>
        </w:rPr>
        <w:t xml:space="preserve"> ст. 2. З</w:t>
      </w:r>
      <w:r w:rsidRPr="003B7EB6">
        <w:rPr>
          <w:sz w:val="22"/>
          <w:szCs w:val="22"/>
        </w:rPr>
        <w:t>акона (</w:t>
      </w:r>
      <w:r>
        <w:rPr>
          <w:sz w:val="22"/>
          <w:szCs w:val="22"/>
        </w:rPr>
        <w:t xml:space="preserve">Образац 6.6 </w:t>
      </w:r>
      <w:r w:rsidRPr="003B7EB6">
        <w:rPr>
          <w:sz w:val="22"/>
          <w:szCs w:val="22"/>
        </w:rPr>
        <w:t>конкурсне документације)</w:t>
      </w:r>
      <w:r w:rsidR="002B6534" w:rsidRPr="002B6534">
        <w:rPr>
          <w:sz w:val="22"/>
          <w:szCs w:val="22"/>
          <w:lang w:val="sr-Cyrl-CS"/>
        </w:rPr>
        <w:t>,</w:t>
      </w:r>
      <w:r w:rsidR="002B6534" w:rsidRPr="002B6534">
        <w:rPr>
          <w:bCs/>
          <w:iCs/>
          <w:sz w:val="22"/>
          <w:szCs w:val="22"/>
        </w:rPr>
        <w:t xml:space="preserve"> потписан</w:t>
      </w:r>
      <w:r>
        <w:rPr>
          <w:bCs/>
          <w:iCs/>
          <w:sz w:val="22"/>
          <w:szCs w:val="22"/>
        </w:rPr>
        <w:t>е</w:t>
      </w:r>
      <w:r w:rsidR="002B6534" w:rsidRPr="002B6534">
        <w:rPr>
          <w:bCs/>
          <w:iCs/>
          <w:sz w:val="22"/>
          <w:szCs w:val="22"/>
        </w:rPr>
        <w:t xml:space="preserve"> од стране овлашћеног лица подизвођача и оверен</w:t>
      </w:r>
      <w:r>
        <w:rPr>
          <w:bCs/>
          <w:iCs/>
          <w:sz w:val="22"/>
          <w:szCs w:val="22"/>
        </w:rPr>
        <w:t>е</w:t>
      </w:r>
      <w:r w:rsidR="002B6534" w:rsidRPr="002B6534">
        <w:rPr>
          <w:bCs/>
          <w:iCs/>
          <w:sz w:val="22"/>
          <w:szCs w:val="22"/>
        </w:rPr>
        <w:t xml:space="preserve"> печатом. </w:t>
      </w:r>
    </w:p>
    <w:p w:rsidR="002B6534" w:rsidRDefault="002B6534" w:rsidP="000D29C3">
      <w:pPr>
        <w:pStyle w:val="ListParagraph"/>
        <w:numPr>
          <w:ilvl w:val="0"/>
          <w:numId w:val="30"/>
        </w:numPr>
        <w:spacing w:before="120" w:after="120"/>
        <w:ind w:left="709" w:hanging="283"/>
        <w:jc w:val="both"/>
        <w:rPr>
          <w:bCs/>
          <w:iCs/>
          <w:sz w:val="22"/>
          <w:szCs w:val="22"/>
        </w:rPr>
      </w:pPr>
      <w:r w:rsidRPr="002B6534">
        <w:rPr>
          <w:b/>
          <w:bCs/>
          <w:iCs/>
          <w:sz w:val="22"/>
          <w:szCs w:val="22"/>
        </w:rPr>
        <w:t>Уколико понуду подноси група понуђача</w:t>
      </w:r>
      <w:r w:rsidRPr="002B6534">
        <w:rPr>
          <w:bCs/>
          <w:iCs/>
          <w:sz w:val="22"/>
          <w:szCs w:val="22"/>
        </w:rPr>
        <w:t xml:space="preserve">, </w:t>
      </w:r>
      <w:r w:rsidR="004643C1" w:rsidRPr="002B6534">
        <w:rPr>
          <w:bCs/>
          <w:iCs/>
          <w:sz w:val="22"/>
          <w:szCs w:val="22"/>
        </w:rPr>
        <w:t>у складу са чланом 80. ЗЈН</w:t>
      </w:r>
      <w:r w:rsidR="004643C1">
        <w:rPr>
          <w:bCs/>
          <w:iCs/>
          <w:sz w:val="22"/>
          <w:szCs w:val="22"/>
        </w:rPr>
        <w:t>,</w:t>
      </w:r>
      <w:r w:rsidR="004643C1" w:rsidRPr="00865A7C">
        <w:rPr>
          <w:b/>
          <w:bCs/>
          <w:iCs/>
          <w:sz w:val="22"/>
          <w:szCs w:val="22"/>
        </w:rPr>
        <w:t xml:space="preserve"> </w:t>
      </w:r>
      <w:r w:rsidRPr="002B6534">
        <w:rPr>
          <w:bCs/>
          <w:iCs/>
          <w:sz w:val="22"/>
          <w:szCs w:val="22"/>
        </w:rPr>
        <w:t>сваки понуђач из групе понуђача мора да испуни обавезне услове из члан</w:t>
      </w:r>
      <w:r w:rsidR="00050B62">
        <w:rPr>
          <w:bCs/>
          <w:iCs/>
          <w:sz w:val="22"/>
          <w:szCs w:val="22"/>
        </w:rPr>
        <w:t>а 75. став 1. тач. 1) до 4) ЗЈН</w:t>
      </w:r>
      <w:r w:rsidR="000D29C3" w:rsidRPr="000D29C3">
        <w:rPr>
          <w:bCs/>
          <w:iCs/>
          <w:sz w:val="22"/>
          <w:szCs w:val="22"/>
        </w:rPr>
        <w:t xml:space="preserve"> </w:t>
      </w:r>
      <w:r w:rsidR="000D29C3">
        <w:rPr>
          <w:bCs/>
          <w:iCs/>
          <w:sz w:val="22"/>
          <w:szCs w:val="22"/>
        </w:rPr>
        <w:t>и члана 75. став 2</w:t>
      </w:r>
      <w:r w:rsidR="000D29C3" w:rsidRPr="002B6534">
        <w:rPr>
          <w:bCs/>
          <w:iCs/>
          <w:sz w:val="22"/>
          <w:szCs w:val="22"/>
        </w:rPr>
        <w:t>.</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000D29C3">
        <w:rPr>
          <w:sz w:val="22"/>
          <w:szCs w:val="22"/>
        </w:rPr>
        <w:t xml:space="preserve">и </w:t>
      </w:r>
      <w:r w:rsidR="000D29C3">
        <w:rPr>
          <w:bCs/>
          <w:iCs/>
          <w:sz w:val="22"/>
          <w:szCs w:val="22"/>
          <w:lang w:val="sr-Cyrl-CS"/>
        </w:rPr>
        <w:t xml:space="preserve">Изјава </w:t>
      </w:r>
      <w:r w:rsidR="000D29C3" w:rsidRPr="003B7EB6">
        <w:rPr>
          <w:sz w:val="22"/>
          <w:szCs w:val="22"/>
        </w:rPr>
        <w:t>о испуњености услова из члана 75.</w:t>
      </w:r>
      <w:r w:rsidR="000D29C3">
        <w:rPr>
          <w:sz w:val="22"/>
          <w:szCs w:val="22"/>
        </w:rPr>
        <w:t xml:space="preserve"> ст. 2. З</w:t>
      </w:r>
      <w:r w:rsidR="000D29C3" w:rsidRPr="003B7EB6">
        <w:rPr>
          <w:sz w:val="22"/>
          <w:szCs w:val="22"/>
        </w:rPr>
        <w:t>акона (</w:t>
      </w:r>
      <w:r w:rsidR="000D29C3">
        <w:rPr>
          <w:sz w:val="22"/>
          <w:szCs w:val="22"/>
        </w:rPr>
        <w:t xml:space="preserve">Образац 6.6 </w:t>
      </w:r>
      <w:r w:rsidR="000D29C3" w:rsidRPr="003B7EB6">
        <w:rPr>
          <w:sz w:val="22"/>
          <w:szCs w:val="22"/>
        </w:rPr>
        <w:t>конкурсне документације)</w:t>
      </w:r>
      <w:r w:rsidR="000D29C3">
        <w:rPr>
          <w:sz w:val="22"/>
          <w:szCs w:val="22"/>
        </w:rPr>
        <w:t xml:space="preserve"> </w:t>
      </w:r>
      <w:r w:rsidRPr="002B6534">
        <w:rPr>
          <w:bCs/>
          <w:iCs/>
          <w:sz w:val="22"/>
          <w:szCs w:val="22"/>
        </w:rPr>
        <w:t xml:space="preserve">мора бити потписана од стране овлашћеног лица сваког понуђача из групе понуђача и оверена печатом. </w:t>
      </w:r>
    </w:p>
    <w:p w:rsidR="004643C1" w:rsidRDefault="004643C1" w:rsidP="004643C1">
      <w:pPr>
        <w:pStyle w:val="ListParagraph"/>
        <w:suppressAutoHyphens/>
        <w:spacing w:before="120" w:line="100" w:lineRule="atLeast"/>
        <w:ind w:left="709"/>
        <w:jc w:val="both"/>
        <w:rPr>
          <w:bCs/>
          <w:iCs/>
          <w:sz w:val="22"/>
          <w:szCs w:val="22"/>
        </w:rPr>
      </w:pPr>
      <w:r w:rsidRPr="004643C1">
        <w:rPr>
          <w:bCs/>
          <w:iCs/>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 xml:space="preserve">Наручилац може пре доношења </w:t>
      </w:r>
      <w:r w:rsidR="00FD7E2C">
        <w:rPr>
          <w:bCs/>
          <w:iCs/>
          <w:sz w:val="22"/>
          <w:szCs w:val="22"/>
        </w:rPr>
        <w:t>O</w:t>
      </w:r>
      <w:r w:rsidRPr="002B6534">
        <w:rPr>
          <w:bCs/>
          <w:iCs/>
          <w:sz w:val="22"/>
          <w:szCs w:val="22"/>
        </w:rPr>
        <w:t>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lastRenderedPageBreak/>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 xml:space="preserve">под редним </w:t>
      </w:r>
      <w:r w:rsidR="00FD7E2C">
        <w:rPr>
          <w:rFonts w:eastAsia="TimesNewRomanPSMT"/>
          <w:bCs/>
          <w:sz w:val="22"/>
          <w:szCs w:val="22"/>
        </w:rPr>
        <w:t>бројем 1</w:t>
      </w:r>
      <w:r w:rsidR="002B6534" w:rsidRPr="00FD7E2C">
        <w:rPr>
          <w:rFonts w:eastAsia="TimesNewRomanPSMT"/>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00FD7E2C">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2B6534" w:rsidRPr="002B6534">
        <w:rPr>
          <w:rFonts w:eastAsia="TimesNewRomanPSMT"/>
          <w:b/>
          <w:bCs/>
          <w:sz w:val="22"/>
          <w:szCs w:val="22"/>
        </w:rPr>
        <w:t>:</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 xml:space="preserve">ЗЈН, сходно чл. 78. </w:t>
      </w:r>
      <w:r w:rsidRPr="002B6534">
        <w:rPr>
          <w:rFonts w:eastAsia="TimesNewRomanPS-BoldMT"/>
          <w:bCs/>
          <w:sz w:val="22"/>
          <w:szCs w:val="22"/>
        </w:rPr>
        <w:lastRenderedPageBreak/>
        <w:t>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66281014"/>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D539D4">
      <w:pPr>
        <w:pStyle w:val="Default"/>
        <w:spacing w:before="120"/>
        <w:ind w:left="426"/>
        <w:jc w:val="both"/>
        <w:rPr>
          <w:sz w:val="22"/>
          <w:szCs w:val="22"/>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w:t>
      </w:r>
      <w:r w:rsidR="006B004F">
        <w:rPr>
          <w:sz w:val="22"/>
          <w:szCs w:val="22"/>
        </w:rPr>
        <w:t>Најнижа понуђена цена".</w:t>
      </w:r>
    </w:p>
    <w:p w:rsidR="00487468" w:rsidRDefault="00487468" w:rsidP="00D539D4">
      <w:pPr>
        <w:pStyle w:val="Default"/>
        <w:spacing w:before="120"/>
        <w:ind w:left="426"/>
        <w:jc w:val="both"/>
        <w:rPr>
          <w:bCs/>
          <w:sz w:val="22"/>
          <w:szCs w:val="22"/>
        </w:rPr>
      </w:pPr>
      <w:r w:rsidRPr="00487468">
        <w:rPr>
          <w:bCs/>
          <w:sz w:val="22"/>
          <w:szCs w:val="22"/>
        </w:rPr>
        <w:t>Приликом рангирања понуда, посматраће се укупна понуђена цена</w:t>
      </w:r>
      <w:r>
        <w:rPr>
          <w:bCs/>
          <w:sz w:val="22"/>
          <w:szCs w:val="22"/>
        </w:rPr>
        <w:t xml:space="preserve"> </w:t>
      </w:r>
      <w:r w:rsidR="008F64AE">
        <w:rPr>
          <w:bCs/>
          <w:sz w:val="22"/>
          <w:szCs w:val="22"/>
        </w:rPr>
        <w:t xml:space="preserve">без ПДВ-а </w:t>
      </w:r>
      <w:r w:rsidRPr="00487468">
        <w:rPr>
          <w:bCs/>
          <w:sz w:val="22"/>
          <w:szCs w:val="22"/>
        </w:rPr>
        <w:t>за захтевану количину добара из Обрасца понуде, а у складу са Спецификацијом предмета јавне набавке.</w:t>
      </w:r>
    </w:p>
    <w:p w:rsidR="00EE757E" w:rsidRPr="00EE757E" w:rsidRDefault="001053F0" w:rsidP="00EE757E">
      <w:pPr>
        <w:spacing w:before="120"/>
        <w:ind w:left="426"/>
        <w:jc w:val="both"/>
        <w:rPr>
          <w:sz w:val="22"/>
          <w:szCs w:val="22"/>
        </w:rPr>
      </w:pPr>
      <w:r w:rsidRPr="00EE757E">
        <w:rPr>
          <w:sz w:val="22"/>
          <w:szCs w:val="22"/>
        </w:rPr>
        <w:t>У</w:t>
      </w:r>
      <w:r w:rsidRPr="00EE757E">
        <w:rPr>
          <w:spacing w:val="4"/>
          <w:sz w:val="22"/>
          <w:szCs w:val="22"/>
        </w:rPr>
        <w:t xml:space="preserve"> </w:t>
      </w:r>
      <w:r w:rsidRPr="00EE757E">
        <w:rPr>
          <w:sz w:val="22"/>
          <w:szCs w:val="22"/>
        </w:rPr>
        <w:t>с</w:t>
      </w:r>
      <w:r w:rsidRPr="00EE757E">
        <w:rPr>
          <w:spacing w:val="-1"/>
          <w:sz w:val="22"/>
          <w:szCs w:val="22"/>
        </w:rPr>
        <w:t>л</w:t>
      </w:r>
      <w:r w:rsidRPr="00EE757E">
        <w:rPr>
          <w:spacing w:val="-2"/>
          <w:sz w:val="22"/>
          <w:szCs w:val="22"/>
        </w:rPr>
        <w:t>у</w:t>
      </w:r>
      <w:r w:rsidRPr="00EE757E">
        <w:rPr>
          <w:sz w:val="22"/>
          <w:szCs w:val="22"/>
        </w:rPr>
        <w:t>чају</w:t>
      </w:r>
      <w:r w:rsidRPr="00EE757E">
        <w:rPr>
          <w:spacing w:val="1"/>
          <w:sz w:val="22"/>
          <w:szCs w:val="22"/>
        </w:rPr>
        <w:t xml:space="preserve"> </w:t>
      </w:r>
      <w:r w:rsidRPr="00EE757E">
        <w:rPr>
          <w:spacing w:val="-1"/>
          <w:sz w:val="22"/>
          <w:szCs w:val="22"/>
        </w:rPr>
        <w:t>д</w:t>
      </w:r>
      <w:r w:rsidRPr="00EE757E">
        <w:rPr>
          <w:sz w:val="22"/>
          <w:szCs w:val="22"/>
        </w:rPr>
        <w:t>а</w:t>
      </w:r>
      <w:r w:rsidRPr="00EE757E">
        <w:rPr>
          <w:spacing w:val="4"/>
          <w:sz w:val="22"/>
          <w:szCs w:val="22"/>
        </w:rPr>
        <w:t xml:space="preserve"> </w:t>
      </w:r>
      <w:r w:rsidRPr="00EE757E">
        <w:rPr>
          <w:spacing w:val="-1"/>
          <w:sz w:val="22"/>
          <w:szCs w:val="22"/>
        </w:rPr>
        <w:t>д</w:t>
      </w:r>
      <w:r w:rsidRPr="00EE757E">
        <w:rPr>
          <w:spacing w:val="-3"/>
          <w:sz w:val="22"/>
          <w:szCs w:val="22"/>
        </w:rPr>
        <w:t>в</w:t>
      </w:r>
      <w:r w:rsidRPr="00EE757E">
        <w:rPr>
          <w:sz w:val="22"/>
          <w:szCs w:val="22"/>
        </w:rPr>
        <w:t>а</w:t>
      </w:r>
      <w:r w:rsidRPr="00EE757E">
        <w:rPr>
          <w:spacing w:val="4"/>
          <w:sz w:val="22"/>
          <w:szCs w:val="22"/>
        </w:rPr>
        <w:t xml:space="preserve"> </w:t>
      </w:r>
      <w:r w:rsidRPr="00EE757E">
        <w:rPr>
          <w:sz w:val="22"/>
          <w:szCs w:val="22"/>
        </w:rPr>
        <w:t>или</w:t>
      </w:r>
      <w:r w:rsidRPr="00EE757E">
        <w:rPr>
          <w:spacing w:val="3"/>
          <w:sz w:val="22"/>
          <w:szCs w:val="22"/>
        </w:rPr>
        <w:t xml:space="preserve"> </w:t>
      </w:r>
      <w:r w:rsidRPr="00EE757E">
        <w:rPr>
          <w:sz w:val="22"/>
          <w:szCs w:val="22"/>
        </w:rPr>
        <w:t>више</w:t>
      </w:r>
      <w:r w:rsidRPr="00EE757E">
        <w:rPr>
          <w:spacing w:val="3"/>
          <w:sz w:val="22"/>
          <w:szCs w:val="22"/>
        </w:rPr>
        <w:t xml:space="preserve"> </w:t>
      </w:r>
      <w:r w:rsidRPr="00EE757E">
        <w:rPr>
          <w:sz w:val="22"/>
          <w:szCs w:val="22"/>
        </w:rPr>
        <w:t>пон</w:t>
      </w:r>
      <w:r w:rsidRPr="00EE757E">
        <w:rPr>
          <w:spacing w:val="-2"/>
          <w:sz w:val="22"/>
          <w:szCs w:val="22"/>
        </w:rPr>
        <w:t>у</w:t>
      </w:r>
      <w:r w:rsidRPr="00EE757E">
        <w:rPr>
          <w:spacing w:val="-1"/>
          <w:sz w:val="22"/>
          <w:szCs w:val="22"/>
        </w:rPr>
        <w:t>ђ</w:t>
      </w:r>
      <w:r w:rsidRPr="00EE757E">
        <w:rPr>
          <w:spacing w:val="-4"/>
          <w:sz w:val="22"/>
          <w:szCs w:val="22"/>
        </w:rPr>
        <w:t>а</w:t>
      </w:r>
      <w:r w:rsidRPr="00EE757E">
        <w:rPr>
          <w:sz w:val="22"/>
          <w:szCs w:val="22"/>
        </w:rPr>
        <w:t>ча</w:t>
      </w:r>
      <w:r w:rsidRPr="00EE757E">
        <w:rPr>
          <w:spacing w:val="4"/>
          <w:sz w:val="22"/>
          <w:szCs w:val="22"/>
        </w:rPr>
        <w:t xml:space="preserve"> </w:t>
      </w:r>
      <w:r w:rsidR="00FE3BB3" w:rsidRPr="00EE757E">
        <w:rPr>
          <w:spacing w:val="4"/>
          <w:sz w:val="22"/>
          <w:szCs w:val="22"/>
        </w:rPr>
        <w:t>понуде исту цену, која је истовремено и најнижа,</w:t>
      </w:r>
      <w:r w:rsidR="00EE757E" w:rsidRPr="00EE757E">
        <w:rPr>
          <w:sz w:val="22"/>
          <w:szCs w:val="22"/>
          <w:lang w:val="sr-Cyrl-CS"/>
        </w:rPr>
        <w:t xml:space="preserve"> за најповољнијег понуђача биће изабран онај </w:t>
      </w:r>
      <w:r w:rsidR="00EE757E" w:rsidRPr="00EE757E">
        <w:rPr>
          <w:sz w:val="22"/>
          <w:szCs w:val="22"/>
        </w:rPr>
        <w:t>који је први поднео понуду.</w:t>
      </w:r>
    </w:p>
    <w:p w:rsidR="004536DA" w:rsidRPr="00E32960" w:rsidRDefault="00FE3BB3" w:rsidP="00E32960">
      <w:pPr>
        <w:widowControl w:val="0"/>
        <w:autoSpaceDE w:val="0"/>
        <w:autoSpaceDN w:val="0"/>
        <w:adjustRightInd w:val="0"/>
        <w:spacing w:before="120"/>
        <w:ind w:left="425"/>
        <w:jc w:val="both"/>
        <w:rPr>
          <w:b/>
          <w:sz w:val="22"/>
          <w:szCs w:val="22"/>
        </w:rPr>
      </w:pPr>
      <w:r>
        <w:rPr>
          <w:spacing w:val="4"/>
          <w:sz w:val="22"/>
          <w:szCs w:val="22"/>
        </w:rPr>
        <w:t xml:space="preserve"> </w:t>
      </w:r>
      <w:r w:rsidR="00E32960">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Pr="003B7EB6"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0C0B94" w:rsidRDefault="000C0B94" w:rsidP="00D539D4">
      <w:pPr>
        <w:pStyle w:val="BodyText"/>
        <w:ind w:left="426"/>
        <w:rPr>
          <w:sz w:val="22"/>
          <w:szCs w:val="22"/>
        </w:rPr>
      </w:pPr>
    </w:p>
    <w:p w:rsidR="000C0B94" w:rsidRDefault="000C0B94" w:rsidP="00D539D4">
      <w:pPr>
        <w:pStyle w:val="BodyText"/>
        <w:ind w:left="426"/>
        <w:rPr>
          <w:sz w:val="22"/>
          <w:szCs w:val="22"/>
        </w:rPr>
      </w:pPr>
    </w:p>
    <w:p w:rsidR="000C0B94" w:rsidRDefault="000C0B94" w:rsidP="00D539D4">
      <w:pPr>
        <w:pStyle w:val="BodyText"/>
        <w:ind w:left="426"/>
        <w:rPr>
          <w:sz w:val="22"/>
          <w:szCs w:val="22"/>
        </w:rPr>
      </w:pPr>
    </w:p>
    <w:p w:rsidR="00E05C7E" w:rsidRDefault="00E05C7E" w:rsidP="00D539D4">
      <w:pPr>
        <w:pStyle w:val="BodyText"/>
        <w:ind w:left="426"/>
        <w:rPr>
          <w:sz w:val="22"/>
          <w:szCs w:val="22"/>
        </w:rPr>
      </w:pPr>
    </w:p>
    <w:p w:rsidR="00E05C7E" w:rsidRDefault="00E05C7E" w:rsidP="00D539D4">
      <w:pPr>
        <w:pStyle w:val="BodyText"/>
        <w:ind w:left="426"/>
        <w:rPr>
          <w:sz w:val="22"/>
          <w:szCs w:val="22"/>
        </w:rPr>
      </w:pPr>
    </w:p>
    <w:p w:rsidR="004536DA" w:rsidRPr="003B7EB6" w:rsidRDefault="004536DA" w:rsidP="002E2646">
      <w:pPr>
        <w:pStyle w:val="Heading3"/>
        <w:tabs>
          <w:tab w:val="clear" w:pos="0"/>
        </w:tabs>
        <w:ind w:hanging="436"/>
        <w:rPr>
          <w:rFonts w:ascii="Times New Roman" w:hAnsi="Times New Roman"/>
          <w:sz w:val="22"/>
          <w:szCs w:val="22"/>
        </w:rPr>
      </w:pPr>
      <w:bookmarkStart w:id="6" w:name="_Toc466281015"/>
      <w:r w:rsidRPr="003B7EB6">
        <w:rPr>
          <w:rFonts w:ascii="Times New Roman" w:hAnsi="Times New Roman"/>
          <w:sz w:val="22"/>
          <w:szCs w:val="22"/>
        </w:rPr>
        <w:lastRenderedPageBreak/>
        <w:t>6.1. ОБРАЗАЦ ПОНУДЕ</w:t>
      </w:r>
      <w:bookmarkEnd w:id="6"/>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lastRenderedPageBreak/>
        <w:t xml:space="preserve">   Понуда број ___________ од _______________</w:t>
      </w:r>
    </w:p>
    <w:p w:rsidR="00804967" w:rsidRPr="003B7EB6" w:rsidRDefault="009B712C"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2E2646">
      <w:pPr>
        <w:widowControl w:val="0"/>
        <w:autoSpaceDE w:val="0"/>
        <w:autoSpaceDN w:val="0"/>
        <w:adjustRightInd w:val="0"/>
        <w:spacing w:line="271" w:lineRule="exact"/>
        <w:ind w:left="284"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5000" w:type="pct"/>
        <w:tblInd w:w="289" w:type="dxa"/>
        <w:tblCellMar>
          <w:left w:w="0" w:type="dxa"/>
          <w:right w:w="0" w:type="dxa"/>
        </w:tblCellMar>
        <w:tblLook w:val="04A0"/>
      </w:tblPr>
      <w:tblGrid>
        <w:gridCol w:w="5139"/>
        <w:gridCol w:w="4871"/>
      </w:tblGrid>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954BBE" w:rsidP="00804967">
      <w:pPr>
        <w:widowControl w:val="0"/>
        <w:autoSpaceDE w:val="0"/>
        <w:autoSpaceDN w:val="0"/>
        <w:adjustRightInd w:val="0"/>
        <w:spacing w:before="120" w:after="120"/>
        <w:rPr>
          <w:sz w:val="22"/>
          <w:szCs w:val="22"/>
        </w:rPr>
      </w:pPr>
      <w:r>
        <w:rPr>
          <w:i/>
          <w:iCs/>
          <w:caps/>
          <w:sz w:val="22"/>
          <w:szCs w:val="22"/>
        </w:rPr>
        <w:t xml:space="preserve">    </w:t>
      </w:r>
      <w:r w:rsidR="00804967" w:rsidRPr="003B7EB6">
        <w:rPr>
          <w:i/>
          <w:iCs/>
          <w:caps/>
          <w:sz w:val="22"/>
          <w:szCs w:val="22"/>
        </w:rPr>
        <w:t>Понуду подноси</w:t>
      </w:r>
      <w:r w:rsidR="00804967"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4956" w:type="pct"/>
        <w:tblInd w:w="289" w:type="dxa"/>
        <w:tblCellMar>
          <w:left w:w="0" w:type="dxa"/>
          <w:right w:w="0" w:type="dxa"/>
        </w:tblCellMar>
        <w:tblLook w:val="04A0"/>
      </w:tblPr>
      <w:tblGrid>
        <w:gridCol w:w="5247"/>
        <w:gridCol w:w="4675"/>
      </w:tblGrid>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line="271" w:lineRule="exact"/>
              <w:ind w:left="142" w:right="-23"/>
              <w:rPr>
                <w:iCs/>
                <w:sz w:val="22"/>
                <w:szCs w:val="22"/>
              </w:rPr>
            </w:pPr>
            <w:r w:rsidRPr="003B7EB6">
              <w:rPr>
                <w:iCs/>
                <w:position w:val="-1"/>
                <w:sz w:val="22"/>
                <w:szCs w:val="22"/>
              </w:rPr>
              <w:t xml:space="preserve">А) </w:t>
            </w:r>
            <w:r w:rsidRPr="003B7EB6">
              <w:rPr>
                <w:iCs/>
                <w:spacing w:val="-6"/>
                <w:position w:val="-1"/>
                <w:sz w:val="22"/>
                <w:szCs w:val="22"/>
              </w:rPr>
              <w:t>Самостално</w:t>
            </w:r>
            <w:r w:rsidRPr="003B7EB6">
              <w:rPr>
                <w:iCs/>
                <w:sz w:val="22"/>
                <w:szCs w:val="22"/>
              </w:rPr>
              <w:t xml:space="preserve"> </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954BBE">
            <w:pPr>
              <w:widowControl w:val="0"/>
              <w:tabs>
                <w:tab w:val="left" w:pos="920"/>
                <w:tab w:val="left" w:pos="2420"/>
                <w:tab w:val="left" w:pos="2920"/>
              </w:tabs>
              <w:autoSpaceDE w:val="0"/>
              <w:autoSpaceDN w:val="0"/>
              <w:adjustRightInd w:val="0"/>
              <w:spacing w:line="268" w:lineRule="exact"/>
              <w:ind w:left="142" w:right="-20"/>
              <w:rPr>
                <w:iCs/>
                <w:sz w:val="22"/>
                <w:szCs w:val="22"/>
              </w:rPr>
            </w:pP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DB61AD" w:rsidRPr="003B7EB6" w:rsidRDefault="00DB61AD" w:rsidP="00DB61AD">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line="200" w:lineRule="exact"/>
        <w:rPr>
          <w:sz w:val="22"/>
          <w:szCs w:val="22"/>
        </w:rPr>
      </w:pP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954BBE">
      <w:pPr>
        <w:widowControl w:val="0"/>
        <w:tabs>
          <w:tab w:val="left" w:pos="4111"/>
          <w:tab w:val="left" w:pos="6946"/>
        </w:tabs>
        <w:autoSpaceDE w:val="0"/>
        <w:autoSpaceDN w:val="0"/>
        <w:adjustRightInd w:val="0"/>
        <w:spacing w:line="271" w:lineRule="exact"/>
        <w:ind w:left="284" w:right="-206"/>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954BBE">
      <w:pPr>
        <w:widowControl w:val="0"/>
        <w:autoSpaceDE w:val="0"/>
        <w:autoSpaceDN w:val="0"/>
        <w:adjustRightInd w:val="0"/>
        <w:spacing w:line="200" w:lineRule="exact"/>
        <w:ind w:left="284"/>
        <w:jc w:val="both"/>
        <w:rPr>
          <w:sz w:val="22"/>
          <w:szCs w:val="22"/>
        </w:rPr>
      </w:pPr>
    </w:p>
    <w:p w:rsidR="00252B6A" w:rsidRPr="003B7EB6" w:rsidRDefault="00252B6A" w:rsidP="00954BBE">
      <w:pPr>
        <w:widowControl w:val="0"/>
        <w:autoSpaceDE w:val="0"/>
        <w:autoSpaceDN w:val="0"/>
        <w:adjustRightInd w:val="0"/>
        <w:spacing w:line="200" w:lineRule="exact"/>
        <w:ind w:left="284" w:right="969"/>
        <w:rPr>
          <w:sz w:val="22"/>
          <w:szCs w:val="22"/>
        </w:rPr>
      </w:pPr>
    </w:p>
    <w:p w:rsidR="00252B6A" w:rsidRPr="003B7EB6" w:rsidRDefault="009B712C" w:rsidP="00EB4BF7">
      <w:pPr>
        <w:widowControl w:val="0"/>
        <w:tabs>
          <w:tab w:val="left" w:pos="8931"/>
        </w:tabs>
        <w:autoSpaceDE w:val="0"/>
        <w:autoSpaceDN w:val="0"/>
        <w:adjustRightInd w:val="0"/>
        <w:spacing w:line="200" w:lineRule="exact"/>
        <w:ind w:left="284" w:right="969"/>
        <w:rPr>
          <w:sz w:val="22"/>
          <w:szCs w:val="22"/>
        </w:rPr>
      </w:pPr>
      <w:r>
        <w:rPr>
          <w:noProof/>
          <w:sz w:val="22"/>
          <w:szCs w:val="22"/>
        </w:rPr>
        <w:pict>
          <v:shape id="_x0000_s1039" style="position:absolute;left:0;text-align:left;margin-left:431.4pt;margin-top:2.95pt;width:126.6pt;height:3.55pt;flip:y;z-index:-251632640;visibility:visible;mso-wrap-style:square;mso-wrap-distance-left:9pt;mso-wrap-distance-top:0;mso-wrap-distance-right:9pt;mso-wrap-distance-bottom:0;mso-position-horizontal-relative:page;mso-position-vertical-relative:text;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F9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k7YhfQEDAACY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w:r>
      <w:r>
        <w:rPr>
          <w:noProof/>
          <w:sz w:val="22"/>
          <w:szCs w:val="22"/>
        </w:rPr>
        <w:pict>
          <v:shape id="_x0000_s1040" style="position:absolute;left:0;text-align:left;margin-left:60pt;margin-top:2.95pt;width:60pt;height:3.55pt;flip:y;z-index:-2516336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" o:allowincell="f" path="m,l3095,e" filled="f" strokeweight=".20458mm">
            <v:path arrowok="t" o:connecttype="custom" o:connectlocs="0,0;981075,0" o:connectangles="0,0"/>
            <w10:wrap anchorx="page"/>
          </v:shape>
        </w:pict>
      </w:r>
      <w:r w:rsidR="00252B6A" w:rsidRPr="003B7EB6">
        <w:rPr>
          <w:sz w:val="22"/>
          <w:szCs w:val="22"/>
        </w:rPr>
        <w:t xml:space="preserve">      </w:t>
      </w:r>
    </w:p>
    <w:p w:rsidR="00804967" w:rsidRPr="009E65A8" w:rsidRDefault="009E65A8" w:rsidP="00954BBE">
      <w:pPr>
        <w:widowControl w:val="0"/>
        <w:autoSpaceDE w:val="0"/>
        <w:autoSpaceDN w:val="0"/>
        <w:adjustRightInd w:val="0"/>
        <w:spacing w:line="200" w:lineRule="exact"/>
        <w:ind w:left="284"/>
        <w:jc w:val="both"/>
        <w:rPr>
          <w:sz w:val="22"/>
          <w:szCs w:val="22"/>
        </w:rPr>
      </w:pPr>
      <w:r>
        <w:rPr>
          <w:sz w:val="22"/>
          <w:szCs w:val="22"/>
        </w:rPr>
        <w:t xml:space="preserve">    </w:t>
      </w:r>
    </w:p>
    <w:p w:rsidR="00804967" w:rsidRPr="003B7EB6" w:rsidRDefault="00804967" w:rsidP="00EB4BF7">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EB4BF7">
      <w:pPr>
        <w:widowControl w:val="0"/>
        <w:autoSpaceDE w:val="0"/>
        <w:autoSpaceDN w:val="0"/>
        <w:adjustRightInd w:val="0"/>
        <w:spacing w:before="9"/>
        <w:ind w:left="284" w:right="59"/>
        <w:jc w:val="both"/>
        <w:rPr>
          <w:iCs/>
          <w:spacing w:val="2"/>
          <w:sz w:val="22"/>
          <w:szCs w:val="22"/>
        </w:rPr>
      </w:pPr>
    </w:p>
    <w:p w:rsidR="00DB61AD" w:rsidRPr="00AE3435" w:rsidRDefault="00DB61AD" w:rsidP="00DB61AD">
      <w:pPr>
        <w:pStyle w:val="Default"/>
        <w:ind w:left="284"/>
        <w:contextualSpacing/>
        <w:jc w:val="both"/>
        <w:rPr>
          <w:i/>
          <w:sz w:val="22"/>
          <w:szCs w:val="22"/>
        </w:rPr>
      </w:pPr>
      <w:r>
        <w:rPr>
          <w:i/>
          <w:iCs/>
          <w:sz w:val="22"/>
          <w:szCs w:val="22"/>
        </w:rPr>
        <w:t>П</w:t>
      </w:r>
      <w:r w:rsidRPr="00AE3435">
        <w:rPr>
          <w:i/>
          <w:iCs/>
          <w:sz w:val="22"/>
          <w:szCs w:val="22"/>
        </w:rPr>
        <w:t>онуђач попу</w:t>
      </w:r>
      <w:r>
        <w:rPr>
          <w:i/>
          <w:iCs/>
          <w:sz w:val="22"/>
          <w:szCs w:val="22"/>
        </w:rPr>
        <w:t>њава</w:t>
      </w:r>
      <w:r w:rsidRPr="00AE3435">
        <w:rPr>
          <w:i/>
          <w:iCs/>
          <w:sz w:val="22"/>
          <w:szCs w:val="22"/>
        </w:rPr>
        <w:t>, потпи</w:t>
      </w:r>
      <w:r>
        <w:rPr>
          <w:i/>
          <w:iCs/>
          <w:sz w:val="22"/>
          <w:szCs w:val="22"/>
        </w:rPr>
        <w:t>сом</w:t>
      </w:r>
      <w:r w:rsidRPr="00AE3435">
        <w:rPr>
          <w:i/>
          <w:iCs/>
          <w:sz w:val="22"/>
          <w:szCs w:val="22"/>
        </w:rPr>
        <w:t xml:space="preserve"> и печатом овер</w:t>
      </w:r>
      <w:r>
        <w:rPr>
          <w:i/>
          <w:iCs/>
          <w:sz w:val="22"/>
          <w:szCs w:val="22"/>
        </w:rPr>
        <w:t>ава образац понуде</w:t>
      </w:r>
      <w:r w:rsidRPr="00AE3435">
        <w:rPr>
          <w:i/>
          <w:iCs/>
          <w:sz w:val="22"/>
          <w:szCs w:val="22"/>
        </w:rPr>
        <w:t>, чиме потврђује да су подаци који су у обрасцу наведени</w:t>
      </w:r>
      <w:r w:rsidRPr="00DB61AD">
        <w:rPr>
          <w:i/>
          <w:iCs/>
          <w:sz w:val="22"/>
          <w:szCs w:val="22"/>
        </w:rPr>
        <w:t xml:space="preserve"> </w:t>
      </w:r>
      <w:r w:rsidRPr="00AE3435">
        <w:rPr>
          <w:i/>
          <w:iCs/>
          <w:sz w:val="22"/>
          <w:szCs w:val="22"/>
        </w:rPr>
        <w:t xml:space="preserve">тачни. </w:t>
      </w:r>
    </w:p>
    <w:p w:rsidR="00252B6A" w:rsidRPr="003B7EB6" w:rsidRDefault="00252B6A" w:rsidP="00EB4BF7">
      <w:pPr>
        <w:widowControl w:val="0"/>
        <w:autoSpaceDE w:val="0"/>
        <w:autoSpaceDN w:val="0"/>
        <w:adjustRightInd w:val="0"/>
        <w:spacing w:before="9"/>
        <w:ind w:left="284" w:right="59"/>
        <w:jc w:val="both"/>
        <w:rPr>
          <w:i/>
          <w:iCs/>
          <w:sz w:val="22"/>
          <w:szCs w:val="22"/>
        </w:rPr>
      </w:pPr>
    </w:p>
    <w:p w:rsidR="00804967" w:rsidRPr="003B7EB6" w:rsidRDefault="00804967" w:rsidP="00804967">
      <w:pPr>
        <w:widowControl w:val="0"/>
        <w:autoSpaceDE w:val="0"/>
        <w:autoSpaceDN w:val="0"/>
        <w:adjustRightInd w:val="0"/>
        <w:spacing w:before="9"/>
        <w:ind w:right="59"/>
        <w:jc w:val="both"/>
        <w:rPr>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lastRenderedPageBreak/>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EB4BF7">
      <w:pPr>
        <w:widowControl w:val="0"/>
        <w:autoSpaceDE w:val="0"/>
        <w:autoSpaceDN w:val="0"/>
        <w:adjustRightInd w:val="0"/>
        <w:spacing w:line="271" w:lineRule="exact"/>
        <w:ind w:left="232" w:right="-23"/>
        <w:rPr>
          <w:sz w:val="22"/>
          <w:szCs w:val="22"/>
        </w:rPr>
      </w:pPr>
    </w:p>
    <w:tbl>
      <w:tblPr>
        <w:tblW w:w="4956" w:type="pct"/>
        <w:tblInd w:w="289" w:type="dxa"/>
        <w:tblCellMar>
          <w:left w:w="0" w:type="dxa"/>
          <w:right w:w="0" w:type="dxa"/>
        </w:tblCellMar>
        <w:tblLook w:val="04A0"/>
      </w:tblPr>
      <w:tblGrid>
        <w:gridCol w:w="539"/>
        <w:gridCol w:w="4251"/>
        <w:gridCol w:w="5132"/>
      </w:tblGrid>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9E65A8">
        <w:rPr>
          <w:position w:val="-1"/>
          <w:sz w:val="22"/>
          <w:szCs w:val="22"/>
        </w:rPr>
        <w:t xml:space="preserve">  </w:t>
      </w:r>
      <w:r w:rsidR="00EB4BF7">
        <w:rPr>
          <w:position w:val="-1"/>
          <w:sz w:val="22"/>
          <w:szCs w:val="22"/>
        </w:rPr>
        <w:t xml:space="preserve"> </w:t>
      </w:r>
      <w:r w:rsidR="009E65A8">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sidR="00EB4BF7">
        <w:rPr>
          <w:position w:val="-1"/>
          <w:sz w:val="22"/>
          <w:szCs w:val="22"/>
        </w:rPr>
        <w:t xml:space="preserve">   </w:t>
      </w:r>
      <w:r>
        <w:rPr>
          <w:position w:val="-1"/>
          <w:sz w:val="22"/>
          <w:szCs w:val="22"/>
        </w:rPr>
        <w:t xml:space="preserve">           </w:t>
      </w:r>
      <w:r w:rsidR="009E65A8">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Default="00252B6A" w:rsidP="00252B6A">
      <w:pPr>
        <w:widowControl w:val="0"/>
        <w:autoSpaceDE w:val="0"/>
        <w:autoSpaceDN w:val="0"/>
        <w:adjustRightInd w:val="0"/>
        <w:spacing w:line="200" w:lineRule="exact"/>
        <w:ind w:right="969"/>
        <w:jc w:val="both"/>
        <w:rPr>
          <w:sz w:val="22"/>
          <w:szCs w:val="22"/>
        </w:rPr>
      </w:pPr>
    </w:p>
    <w:p w:rsidR="00DB61AD" w:rsidRPr="00DB61AD" w:rsidRDefault="00DB61AD" w:rsidP="00252B6A">
      <w:pPr>
        <w:widowControl w:val="0"/>
        <w:autoSpaceDE w:val="0"/>
        <w:autoSpaceDN w:val="0"/>
        <w:adjustRightInd w:val="0"/>
        <w:spacing w:line="200" w:lineRule="exact"/>
        <w:ind w:right="969"/>
        <w:jc w:val="both"/>
        <w:rPr>
          <w:sz w:val="22"/>
          <w:szCs w:val="22"/>
        </w:rPr>
      </w:pPr>
    </w:p>
    <w:p w:rsidR="00EC2129" w:rsidRPr="00EB4BF7" w:rsidRDefault="009B712C" w:rsidP="00252B6A">
      <w:pPr>
        <w:widowControl w:val="0"/>
        <w:autoSpaceDE w:val="0"/>
        <w:autoSpaceDN w:val="0"/>
        <w:adjustRightInd w:val="0"/>
        <w:spacing w:line="200" w:lineRule="exact"/>
        <w:ind w:right="969"/>
        <w:jc w:val="both"/>
        <w:rPr>
          <w:b/>
          <w:i/>
          <w:iCs/>
          <w:sz w:val="22"/>
          <w:szCs w:val="22"/>
        </w:rPr>
      </w:pPr>
      <w:r w:rsidRPr="009B712C">
        <w:rPr>
          <w:noProof/>
          <w:sz w:val="22"/>
          <w:szCs w:val="22"/>
        </w:rPr>
        <w:pict>
          <v:shape id="_x0000_s1037" style="position:absolute;left:0;text-align:left;margin-left:425.6pt;margin-top:.2pt;width:122.75pt;height:6.3pt;flip:y;z-index:-2516295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Pr="009B712C">
        <w:rPr>
          <w:noProof/>
          <w:sz w:val="22"/>
          <w:szCs w:val="22"/>
        </w:rPr>
        <w:pict>
          <v:shape id="_x0000_s1038" style="position:absolute;left:0;text-align:left;margin-left:58.35pt;margin-top:6.5pt;width:103.5pt;height:3.55pt;z-index:-251630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w:r>
      <w:r w:rsidR="00252B6A" w:rsidRPr="003B7EB6">
        <w:rPr>
          <w:sz w:val="22"/>
          <w:szCs w:val="22"/>
        </w:rPr>
        <w:t xml:space="preserve">      </w:t>
      </w:r>
      <w:r w:rsidR="00EB4BF7">
        <w:rPr>
          <w:sz w:val="22"/>
          <w:szCs w:val="22"/>
        </w:rPr>
        <w:t xml:space="preserve">  </w:t>
      </w: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EB4BF7">
      <w:pPr>
        <w:widowControl w:val="0"/>
        <w:autoSpaceDE w:val="0"/>
        <w:autoSpaceDN w:val="0"/>
        <w:adjustRightInd w:val="0"/>
        <w:spacing w:line="268" w:lineRule="exact"/>
        <w:ind w:left="284"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0B3B98" w:rsidRPr="00AE3435" w:rsidRDefault="00682A97" w:rsidP="00DB61AD">
      <w:pPr>
        <w:pStyle w:val="Default"/>
        <w:spacing w:before="120"/>
        <w:ind w:left="284"/>
        <w:contextualSpacing/>
        <w:jc w:val="both"/>
        <w:rPr>
          <w:i/>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r w:rsidR="000B3B98" w:rsidRPr="000B3B98">
        <w:rPr>
          <w:i/>
          <w:iCs/>
          <w:sz w:val="22"/>
          <w:szCs w:val="22"/>
        </w:rPr>
        <w:t xml:space="preserve"> </w:t>
      </w:r>
      <w:r w:rsidR="00DB61AD">
        <w:rPr>
          <w:i/>
          <w:iCs/>
          <w:sz w:val="22"/>
          <w:szCs w:val="22"/>
        </w:rPr>
        <w:t>Г</w:t>
      </w:r>
      <w:r w:rsidR="000B3B98" w:rsidRPr="00AE3435">
        <w:rPr>
          <w:i/>
          <w:iCs/>
          <w:sz w:val="22"/>
          <w:szCs w:val="22"/>
        </w:rPr>
        <w:t>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B3B98" w:rsidRPr="00AE3435">
        <w:rPr>
          <w:i/>
          <w:sz w:val="22"/>
          <w:szCs w:val="22"/>
        </w:rPr>
        <w:t xml:space="preserve"> </w:t>
      </w:r>
    </w:p>
    <w:p w:rsidR="00DB61AD" w:rsidRDefault="00DB61AD" w:rsidP="00DB61AD">
      <w:pPr>
        <w:widowControl w:val="0"/>
        <w:autoSpaceDE w:val="0"/>
        <w:autoSpaceDN w:val="0"/>
        <w:adjustRightInd w:val="0"/>
        <w:spacing w:before="120"/>
        <w:ind w:left="232" w:right="-23"/>
        <w:rPr>
          <w:iCs/>
          <w:position w:val="-1"/>
          <w:sz w:val="22"/>
          <w:szCs w:val="22"/>
        </w:rPr>
      </w:pPr>
    </w:p>
    <w:p w:rsidR="00804967" w:rsidRPr="003B7EB6" w:rsidRDefault="00804967" w:rsidP="00DB61AD">
      <w:pPr>
        <w:widowControl w:val="0"/>
        <w:autoSpaceDE w:val="0"/>
        <w:autoSpaceDN w:val="0"/>
        <w:adjustRightInd w:val="0"/>
        <w:spacing w:before="120"/>
        <w:ind w:left="232" w:right="-23"/>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EC2129" w:rsidRPr="00EB4BF7" w:rsidRDefault="00EC2129" w:rsidP="00804967">
      <w:pPr>
        <w:widowControl w:val="0"/>
        <w:autoSpaceDE w:val="0"/>
        <w:autoSpaceDN w:val="0"/>
        <w:adjustRightInd w:val="0"/>
        <w:spacing w:before="7" w:line="280" w:lineRule="exact"/>
        <w:rPr>
          <w:sz w:val="22"/>
          <w:szCs w:val="22"/>
        </w:rPr>
      </w:pPr>
    </w:p>
    <w:tbl>
      <w:tblPr>
        <w:tblW w:w="9922" w:type="dxa"/>
        <w:tblInd w:w="289" w:type="dxa"/>
        <w:tblLayout w:type="fixed"/>
        <w:tblCellMar>
          <w:left w:w="0" w:type="dxa"/>
          <w:right w:w="0" w:type="dxa"/>
        </w:tblCellMar>
        <w:tblLook w:val="04A0"/>
      </w:tblPr>
      <w:tblGrid>
        <w:gridCol w:w="567"/>
        <w:gridCol w:w="4394"/>
        <w:gridCol w:w="4961"/>
      </w:tblGrid>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77"/>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9B712C" w:rsidP="00EB4BF7">
      <w:pPr>
        <w:widowControl w:val="0"/>
        <w:autoSpaceDE w:val="0"/>
        <w:autoSpaceDN w:val="0"/>
        <w:adjustRightInd w:val="0"/>
        <w:spacing w:line="200" w:lineRule="exact"/>
        <w:ind w:right="77"/>
        <w:jc w:val="both"/>
        <w:rPr>
          <w:sz w:val="22"/>
          <w:szCs w:val="22"/>
        </w:rPr>
      </w:pPr>
      <w:r>
        <w:rPr>
          <w:noProof/>
          <w:sz w:val="22"/>
          <w:szCs w:val="22"/>
        </w:rPr>
        <w:pict>
          <v:shape id="_x0000_s1036" style="position:absolute;left:0;text-align:left;margin-left:58.35pt;margin-top:6.5pt;width:130.15pt;height:3.55pt;z-index:-2516367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" o:allowincell="f" path="m,l3095,e" filled="f" strokeweight=".20458mm">
            <v:path arrowok="t" o:connecttype="custom" o:connectlocs="0,0;1652905,0" o:connectangles="0,0"/>
            <w10:wrap anchorx="page"/>
          </v:shape>
        </w:pict>
      </w:r>
      <w:r>
        <w:rPr>
          <w:noProof/>
          <w:sz w:val="22"/>
          <w:szCs w:val="22"/>
        </w:rPr>
        <w:pict>
          <v:shape id="_x0000_s1035" style="position:absolute;left:0;text-align:left;margin-left:425.6pt;margin-top:2.95pt;width:115.6pt;height:7.1pt;flip:y;z-index:-251635712;visibility:visible;mso-wrap-style:square;mso-wrap-distance-left:9pt;mso-wrap-distance-top:0;mso-wrap-distance-right:9pt;mso-wrap-distance-bottom:0;mso-position-horizontal-relative:page;mso-position-vertical-relative:text;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I2kIzwCAwAAlw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00252B6A">
        <w:rPr>
          <w:sz w:val="22"/>
          <w:szCs w:val="22"/>
        </w:rPr>
        <w:t xml:space="preserve">   </w:t>
      </w:r>
    </w:p>
    <w:p w:rsidR="00252B6A" w:rsidRDefault="00252B6A" w:rsidP="00EB4BF7">
      <w:pPr>
        <w:widowControl w:val="0"/>
        <w:autoSpaceDE w:val="0"/>
        <w:autoSpaceDN w:val="0"/>
        <w:adjustRightInd w:val="0"/>
        <w:spacing w:before="29"/>
        <w:ind w:right="77"/>
        <w:jc w:val="both"/>
        <w:rPr>
          <w:b/>
          <w:iCs/>
          <w:sz w:val="22"/>
          <w:szCs w:val="22"/>
        </w:rPr>
      </w:pPr>
    </w:p>
    <w:p w:rsidR="00804967" w:rsidRPr="003B7EB6" w:rsidRDefault="00804967" w:rsidP="00EB4BF7">
      <w:pPr>
        <w:widowControl w:val="0"/>
        <w:autoSpaceDE w:val="0"/>
        <w:autoSpaceDN w:val="0"/>
        <w:adjustRightInd w:val="0"/>
        <w:spacing w:before="29"/>
        <w:ind w:left="284"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EB4BF7">
      <w:pPr>
        <w:widowControl w:val="0"/>
        <w:tabs>
          <w:tab w:val="left" w:pos="980"/>
        </w:tabs>
        <w:autoSpaceDE w:val="0"/>
        <w:autoSpaceDN w:val="0"/>
        <w:adjustRightInd w:val="0"/>
        <w:spacing w:before="120"/>
        <w:ind w:left="284"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0C0B94" w:rsidRPr="00AF5F49" w:rsidRDefault="009568DD" w:rsidP="000C0B94">
      <w:pPr>
        <w:pStyle w:val="ListParagraph"/>
        <w:widowControl w:val="0"/>
        <w:numPr>
          <w:ilvl w:val="2"/>
          <w:numId w:val="4"/>
        </w:numPr>
        <w:autoSpaceDE w:val="0"/>
        <w:autoSpaceDN w:val="0"/>
        <w:adjustRightInd w:val="0"/>
        <w:spacing w:after="120"/>
        <w:ind w:left="0" w:right="-23" w:firstLine="0"/>
        <w:jc w:val="both"/>
        <w:rPr>
          <w:i/>
          <w:iCs/>
          <w:spacing w:val="1"/>
          <w:sz w:val="22"/>
          <w:szCs w:val="22"/>
        </w:rPr>
      </w:pPr>
      <w:r w:rsidRPr="003B7EB6">
        <w:rPr>
          <w:sz w:val="22"/>
          <w:szCs w:val="22"/>
        </w:rPr>
        <w:lastRenderedPageBreak/>
        <w:t xml:space="preserve">ОПИС </w:t>
      </w:r>
      <w:r w:rsidRPr="0007639B">
        <w:rPr>
          <w:sz w:val="22"/>
          <w:szCs w:val="22"/>
        </w:rPr>
        <w:t>ПРЕДМЕТА</w:t>
      </w:r>
      <w:r w:rsidRPr="003B7EB6">
        <w:rPr>
          <w:sz w:val="22"/>
          <w:szCs w:val="22"/>
        </w:rPr>
        <w:t xml:space="preserve"> НАБАВКЕ И ПОДАЦИ РЕЛЕВАНТНИ ЗА ЗАКЉУЧЕЊЕ УГОВОРА</w:t>
      </w:r>
    </w:p>
    <w:p w:rsidR="00AF5F49" w:rsidRPr="000C0B94" w:rsidRDefault="00AF5F49" w:rsidP="00AF5F49">
      <w:pPr>
        <w:pStyle w:val="ListParagraph"/>
        <w:widowControl w:val="0"/>
        <w:autoSpaceDE w:val="0"/>
        <w:autoSpaceDN w:val="0"/>
        <w:adjustRightInd w:val="0"/>
        <w:spacing w:after="120"/>
        <w:ind w:left="0" w:right="-23"/>
        <w:jc w:val="both"/>
        <w:rPr>
          <w:i/>
          <w:iCs/>
          <w:spacing w:val="1"/>
          <w:sz w:val="22"/>
          <w:szCs w:val="22"/>
        </w:rPr>
      </w:pPr>
    </w:p>
    <w:tbl>
      <w:tblPr>
        <w:tblW w:w="4974" w:type="pct"/>
        <w:tblInd w:w="-34" w:type="dxa"/>
        <w:tblLook w:val="04A0"/>
      </w:tblPr>
      <w:tblGrid>
        <w:gridCol w:w="2350"/>
        <w:gridCol w:w="4337"/>
        <w:gridCol w:w="1303"/>
        <w:gridCol w:w="1792"/>
      </w:tblGrid>
      <w:tr w:rsidR="000C0B94" w:rsidTr="00AF5F49">
        <w:trPr>
          <w:trHeight w:val="769"/>
        </w:trPr>
        <w:tc>
          <w:tcPr>
            <w:tcW w:w="1201" w:type="pct"/>
            <w:tcBorders>
              <w:top w:val="single" w:sz="4" w:space="0" w:color="auto"/>
              <w:left w:val="single" w:sz="8" w:space="0" w:color="auto"/>
              <w:bottom w:val="single" w:sz="8" w:space="0" w:color="auto"/>
              <w:right w:val="single" w:sz="8" w:space="0" w:color="auto"/>
            </w:tcBorders>
            <w:shd w:val="clear" w:color="auto" w:fill="auto"/>
            <w:noWrap/>
            <w:hideMark/>
          </w:tcPr>
          <w:p w:rsidR="000C0B94" w:rsidRPr="001D17B6" w:rsidRDefault="000C0B94" w:rsidP="00AE5B54">
            <w:pPr>
              <w:jc w:val="center"/>
              <w:rPr>
                <w:b/>
                <w:bCs/>
                <w:color w:val="000000"/>
                <w:sz w:val="22"/>
                <w:szCs w:val="22"/>
              </w:rPr>
            </w:pPr>
            <w:r w:rsidRPr="001D17B6">
              <w:rPr>
                <w:b/>
                <w:bCs/>
                <w:color w:val="000000"/>
                <w:sz w:val="22"/>
                <w:szCs w:val="22"/>
              </w:rPr>
              <w:t>Штампач</w:t>
            </w:r>
          </w:p>
        </w:tc>
        <w:tc>
          <w:tcPr>
            <w:tcW w:w="2217" w:type="pct"/>
            <w:tcBorders>
              <w:top w:val="single" w:sz="4" w:space="0" w:color="auto"/>
              <w:left w:val="nil"/>
              <w:bottom w:val="single" w:sz="8" w:space="0" w:color="auto"/>
              <w:right w:val="single" w:sz="8" w:space="0" w:color="auto"/>
            </w:tcBorders>
            <w:shd w:val="clear" w:color="auto" w:fill="auto"/>
            <w:noWrap/>
            <w:hideMark/>
          </w:tcPr>
          <w:p w:rsidR="000C0B94" w:rsidRPr="001D17B6" w:rsidRDefault="000C0B94" w:rsidP="00AE5B54">
            <w:pPr>
              <w:jc w:val="center"/>
              <w:rPr>
                <w:b/>
                <w:bCs/>
                <w:color w:val="000000"/>
                <w:sz w:val="22"/>
                <w:szCs w:val="22"/>
              </w:rPr>
            </w:pPr>
            <w:r w:rsidRPr="001D17B6">
              <w:rPr>
                <w:b/>
                <w:bCs/>
                <w:color w:val="000000"/>
                <w:sz w:val="22"/>
                <w:szCs w:val="22"/>
              </w:rPr>
              <w:t>Кертриџ</w:t>
            </w:r>
          </w:p>
        </w:tc>
        <w:tc>
          <w:tcPr>
            <w:tcW w:w="666" w:type="pct"/>
            <w:tcBorders>
              <w:top w:val="single" w:sz="4" w:space="0" w:color="auto"/>
              <w:left w:val="nil"/>
              <w:bottom w:val="single" w:sz="8" w:space="0" w:color="auto"/>
              <w:right w:val="single" w:sz="8" w:space="0" w:color="auto"/>
            </w:tcBorders>
            <w:shd w:val="clear" w:color="auto" w:fill="auto"/>
            <w:noWrap/>
            <w:hideMark/>
          </w:tcPr>
          <w:p w:rsidR="000C0B94" w:rsidRPr="001D17B6" w:rsidRDefault="000C0B94" w:rsidP="00AE5B54">
            <w:pPr>
              <w:jc w:val="center"/>
              <w:rPr>
                <w:b/>
                <w:bCs/>
                <w:color w:val="000000"/>
                <w:sz w:val="22"/>
                <w:szCs w:val="22"/>
              </w:rPr>
            </w:pPr>
            <w:r w:rsidRPr="001D17B6">
              <w:rPr>
                <w:b/>
                <w:bCs/>
                <w:color w:val="000000"/>
                <w:sz w:val="22"/>
                <w:szCs w:val="22"/>
              </w:rPr>
              <w:t>Koм</w:t>
            </w:r>
            <w:r>
              <w:rPr>
                <w:b/>
                <w:bCs/>
                <w:color w:val="000000"/>
                <w:sz w:val="22"/>
                <w:szCs w:val="22"/>
              </w:rPr>
              <w:t>ада</w:t>
            </w:r>
          </w:p>
        </w:tc>
        <w:tc>
          <w:tcPr>
            <w:tcW w:w="916" w:type="pct"/>
            <w:tcBorders>
              <w:top w:val="single" w:sz="4" w:space="0" w:color="auto"/>
              <w:left w:val="nil"/>
              <w:bottom w:val="single" w:sz="8" w:space="0" w:color="auto"/>
              <w:right w:val="single" w:sz="8" w:space="0" w:color="auto"/>
            </w:tcBorders>
            <w:shd w:val="clear" w:color="auto" w:fill="auto"/>
            <w:hideMark/>
          </w:tcPr>
          <w:p w:rsidR="000C0B94" w:rsidRPr="001D17B6" w:rsidRDefault="000C0B94" w:rsidP="00AE5B54">
            <w:pPr>
              <w:rPr>
                <w:b/>
                <w:bCs/>
                <w:color w:val="000000"/>
                <w:sz w:val="22"/>
                <w:szCs w:val="22"/>
              </w:rPr>
            </w:pPr>
            <w:r w:rsidRPr="001D17B6">
              <w:rPr>
                <w:b/>
                <w:bCs/>
                <w:color w:val="000000"/>
                <w:sz w:val="22"/>
                <w:szCs w:val="22"/>
              </w:rPr>
              <w:t>Капацитет број страна при 5 % покривености стране</w:t>
            </w:r>
          </w:p>
        </w:tc>
      </w:tr>
      <w:tr w:rsidR="000C0B94" w:rsidTr="00AF5F49">
        <w:trPr>
          <w:trHeight w:val="312"/>
        </w:trPr>
        <w:tc>
          <w:tcPr>
            <w:tcW w:w="1201" w:type="pct"/>
            <w:vMerge w:val="restart"/>
            <w:tcBorders>
              <w:top w:val="nil"/>
              <w:left w:val="single" w:sz="8" w:space="0" w:color="auto"/>
              <w:bottom w:val="single" w:sz="8" w:space="0" w:color="000000"/>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Designjet 500</w:t>
            </w: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NO.82 cyan  C4911A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3</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1430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NO.82 yellow C4913A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5</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1430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NO.82 magenta  C4912A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4</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1430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NO.10 black C4844A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4</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2200</w:t>
            </w:r>
          </w:p>
        </w:tc>
      </w:tr>
      <w:tr w:rsidR="000C0B94" w:rsidTr="00AF5F49">
        <w:trPr>
          <w:trHeight w:val="312"/>
        </w:trPr>
        <w:tc>
          <w:tcPr>
            <w:tcW w:w="1201" w:type="pct"/>
            <w:vMerge w:val="restart"/>
            <w:tcBorders>
              <w:top w:val="nil"/>
              <w:left w:val="single" w:sz="8" w:space="0" w:color="auto"/>
              <w:bottom w:val="single" w:sz="8" w:space="0" w:color="000000"/>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DesignJet T 610</w:t>
            </w: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NO. 72 Gray  C9401A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69ml</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No. 72 MBK  C9403A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130ml</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NO. 72 Yellow C9373A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3</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130ml</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NO. 72 PHBK C9397A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69ml</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NO. 72 Cyan C9398A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69ml</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NO. 72 Magenta C9399A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69ml</w:t>
            </w:r>
          </w:p>
        </w:tc>
      </w:tr>
      <w:tr w:rsidR="000C0B94" w:rsidTr="00AF5F49">
        <w:trPr>
          <w:trHeight w:val="312"/>
        </w:trPr>
        <w:tc>
          <w:tcPr>
            <w:tcW w:w="1201" w:type="pct"/>
            <w:vMerge w:val="restart"/>
            <w:tcBorders>
              <w:top w:val="nil"/>
              <w:left w:val="single" w:sz="8" w:space="0" w:color="auto"/>
              <w:bottom w:val="single" w:sz="8" w:space="0" w:color="000000"/>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Lexmark C 746 N</w:t>
            </w: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C746H2KG   Black</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12000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C746A2CG  Cyan</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7000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C746A2MG Magenta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7000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C746A2YG Yellow</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7000</w:t>
            </w:r>
          </w:p>
        </w:tc>
      </w:tr>
      <w:tr w:rsidR="000C0B94" w:rsidTr="00AF5F49">
        <w:trPr>
          <w:trHeight w:val="312"/>
        </w:trPr>
        <w:tc>
          <w:tcPr>
            <w:tcW w:w="1201" w:type="pct"/>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Color LJ 5550</w:t>
            </w:r>
          </w:p>
        </w:tc>
        <w:tc>
          <w:tcPr>
            <w:tcW w:w="2217"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C9730A</w:t>
            </w:r>
          </w:p>
        </w:tc>
        <w:tc>
          <w:tcPr>
            <w:tcW w:w="666"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13000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C9731A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12000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C9732A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12000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C9733A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12000</w:t>
            </w:r>
          </w:p>
        </w:tc>
      </w:tr>
      <w:tr w:rsidR="000C0B94" w:rsidTr="00AF5F49">
        <w:trPr>
          <w:trHeight w:val="312"/>
        </w:trPr>
        <w:tc>
          <w:tcPr>
            <w:tcW w:w="1201" w:type="pct"/>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LJ CP 4005N</w:t>
            </w:r>
          </w:p>
        </w:tc>
        <w:tc>
          <w:tcPr>
            <w:tcW w:w="2217"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CB400A</w:t>
            </w:r>
          </w:p>
        </w:tc>
        <w:tc>
          <w:tcPr>
            <w:tcW w:w="666"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7500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CB401A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7500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CB403A</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7500</w:t>
            </w:r>
          </w:p>
        </w:tc>
      </w:tr>
      <w:tr w:rsidR="000C0B94" w:rsidTr="00AF5F49">
        <w:trPr>
          <w:trHeight w:val="312"/>
        </w:trPr>
        <w:tc>
          <w:tcPr>
            <w:tcW w:w="1201" w:type="pct"/>
            <w:vMerge w:val="restart"/>
            <w:tcBorders>
              <w:top w:val="nil"/>
              <w:left w:val="single" w:sz="8" w:space="0" w:color="auto"/>
              <w:bottom w:val="single" w:sz="8" w:space="0" w:color="000000"/>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xml:space="preserve">HP Desk Jet 1220c </w:t>
            </w: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NO.45 Black  51645AE</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830</w:t>
            </w:r>
          </w:p>
        </w:tc>
      </w:tr>
      <w:tr w:rsidR="000C0B94" w:rsidTr="00AF5F49">
        <w:trPr>
          <w:trHeight w:val="312"/>
        </w:trPr>
        <w:tc>
          <w:tcPr>
            <w:tcW w:w="1201" w:type="pct"/>
            <w:vMerge/>
            <w:tcBorders>
              <w:top w:val="nil"/>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NO 78 Color  C6578D</w:t>
            </w:r>
          </w:p>
        </w:tc>
        <w:tc>
          <w:tcPr>
            <w:tcW w:w="66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450</w:t>
            </w:r>
          </w:p>
        </w:tc>
      </w:tr>
      <w:tr w:rsidR="000C0B94" w:rsidTr="00AF5F49">
        <w:trPr>
          <w:trHeight w:val="312"/>
        </w:trPr>
        <w:tc>
          <w:tcPr>
            <w:tcW w:w="1201" w:type="pct"/>
            <w:tcBorders>
              <w:top w:val="nil"/>
              <w:left w:val="single" w:sz="8" w:space="0" w:color="auto"/>
              <w:bottom w:val="single" w:sz="4"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xml:space="preserve">HP LJ  P 3005N </w:t>
            </w:r>
          </w:p>
        </w:tc>
        <w:tc>
          <w:tcPr>
            <w:tcW w:w="2217" w:type="pct"/>
            <w:tcBorders>
              <w:top w:val="nil"/>
              <w:left w:val="nil"/>
              <w:bottom w:val="single" w:sz="4"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Q7551A</w:t>
            </w:r>
          </w:p>
        </w:tc>
        <w:tc>
          <w:tcPr>
            <w:tcW w:w="666" w:type="pct"/>
            <w:tcBorders>
              <w:top w:val="nil"/>
              <w:left w:val="nil"/>
              <w:bottom w:val="single" w:sz="4"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nil"/>
              <w:left w:val="nil"/>
              <w:bottom w:val="single" w:sz="4"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6500</w:t>
            </w:r>
          </w:p>
        </w:tc>
      </w:tr>
      <w:tr w:rsidR="000C0B94" w:rsidTr="00AF5F49">
        <w:trPr>
          <w:trHeight w:val="312"/>
        </w:trPr>
        <w:tc>
          <w:tcPr>
            <w:tcW w:w="1201"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xml:space="preserve">HP LJ 1320N </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Q5949A</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2500</w:t>
            </w:r>
          </w:p>
        </w:tc>
      </w:tr>
      <w:tr w:rsidR="000C0B94" w:rsidTr="00AF5F49">
        <w:trPr>
          <w:trHeight w:val="312"/>
        </w:trPr>
        <w:tc>
          <w:tcPr>
            <w:tcW w:w="1201" w:type="pct"/>
            <w:tcBorders>
              <w:top w:val="single" w:sz="4" w:space="0" w:color="auto"/>
              <w:left w:val="single" w:sz="4" w:space="0" w:color="auto"/>
              <w:bottom w:val="single" w:sz="4" w:space="0" w:color="auto"/>
              <w:right w:val="single" w:sz="4" w:space="0" w:color="auto"/>
            </w:tcBorders>
            <w:shd w:val="clear" w:color="auto" w:fill="auto"/>
            <w:hideMark/>
          </w:tcPr>
          <w:p w:rsidR="000C0B94" w:rsidRPr="00A70827" w:rsidRDefault="000C0B94" w:rsidP="00AE5B54">
            <w:pPr>
              <w:rPr>
                <w:color w:val="000000"/>
                <w:sz w:val="22"/>
                <w:szCs w:val="22"/>
              </w:rPr>
            </w:pPr>
            <w:r w:rsidRPr="00A70827">
              <w:rPr>
                <w:color w:val="000000"/>
                <w:sz w:val="22"/>
                <w:szCs w:val="22"/>
              </w:rPr>
              <w:t>HP  LJ 1020</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Q2612A</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2</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2000</w:t>
            </w:r>
          </w:p>
        </w:tc>
      </w:tr>
      <w:tr w:rsidR="000C0B94" w:rsidTr="00AF5F49">
        <w:trPr>
          <w:trHeight w:val="312"/>
        </w:trPr>
        <w:tc>
          <w:tcPr>
            <w:tcW w:w="1201"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Canon IR 1133IF</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xml:space="preserve">C-EXV 40 </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15</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6000</w:t>
            </w:r>
          </w:p>
        </w:tc>
      </w:tr>
      <w:tr w:rsidR="000C0B94" w:rsidTr="00AF5F49">
        <w:trPr>
          <w:trHeight w:val="312"/>
        </w:trPr>
        <w:tc>
          <w:tcPr>
            <w:tcW w:w="1201"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Canon IRA C 2220L</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C-EXV 34 BK</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23000</w:t>
            </w:r>
          </w:p>
        </w:tc>
      </w:tr>
      <w:tr w:rsidR="000C0B94" w:rsidTr="00AF5F49">
        <w:trPr>
          <w:trHeight w:val="312"/>
        </w:trPr>
        <w:tc>
          <w:tcPr>
            <w:tcW w:w="1201"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xml:space="preserve">HP Designjet 500 </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Printhead No.11 cyan C4811A</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16000</w:t>
            </w:r>
          </w:p>
        </w:tc>
      </w:tr>
      <w:tr w:rsidR="000C0B94" w:rsidTr="00AF5F49">
        <w:trPr>
          <w:trHeight w:val="312"/>
        </w:trPr>
        <w:tc>
          <w:tcPr>
            <w:tcW w:w="1201"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Printhead No.11 yellow C4812A</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16000</w:t>
            </w:r>
          </w:p>
        </w:tc>
      </w:tr>
      <w:tr w:rsidR="000C0B94" w:rsidTr="00AF5F49">
        <w:trPr>
          <w:trHeight w:val="312"/>
        </w:trPr>
        <w:tc>
          <w:tcPr>
            <w:tcW w:w="120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HP DesignJet T 610</w:t>
            </w: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Printhead No.72 Grey+Ph Black C9380A</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130ml</w:t>
            </w:r>
          </w:p>
        </w:tc>
      </w:tr>
      <w:tr w:rsidR="000C0B94" w:rsidTr="00AF5F49">
        <w:trPr>
          <w:trHeight w:val="312"/>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0C0B94" w:rsidRPr="00A70827" w:rsidRDefault="000C0B94" w:rsidP="00AE5B54">
            <w:pPr>
              <w:rPr>
                <w:color w:val="000000"/>
                <w:sz w:val="22"/>
                <w:szCs w:val="22"/>
              </w:rPr>
            </w:pPr>
          </w:p>
        </w:tc>
        <w:tc>
          <w:tcPr>
            <w:tcW w:w="2217"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Printhead No.72 Magenta+Cyan (C9383A)</w:t>
            </w:r>
          </w:p>
        </w:tc>
        <w:tc>
          <w:tcPr>
            <w:tcW w:w="66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130ml</w:t>
            </w:r>
          </w:p>
        </w:tc>
      </w:tr>
      <w:tr w:rsidR="000C0B94" w:rsidTr="00AF5F49">
        <w:trPr>
          <w:trHeight w:val="312"/>
        </w:trPr>
        <w:tc>
          <w:tcPr>
            <w:tcW w:w="1201" w:type="pct"/>
            <w:vMerge/>
            <w:tcBorders>
              <w:top w:val="single" w:sz="4" w:space="0" w:color="auto"/>
              <w:left w:val="single" w:sz="8" w:space="0" w:color="auto"/>
              <w:bottom w:val="single" w:sz="8" w:space="0" w:color="000000"/>
              <w:right w:val="single" w:sz="8" w:space="0" w:color="auto"/>
            </w:tcBorders>
            <w:vAlign w:val="center"/>
            <w:hideMark/>
          </w:tcPr>
          <w:p w:rsidR="000C0B94" w:rsidRPr="00A70827" w:rsidRDefault="000C0B94" w:rsidP="00AE5B54">
            <w:pPr>
              <w:rPr>
                <w:color w:val="000000"/>
                <w:sz w:val="22"/>
                <w:szCs w:val="22"/>
              </w:rPr>
            </w:pPr>
          </w:p>
        </w:tc>
        <w:tc>
          <w:tcPr>
            <w:tcW w:w="2217"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Printhead No.72 M.Black+Yellow (C9384A)</w:t>
            </w:r>
          </w:p>
        </w:tc>
        <w:tc>
          <w:tcPr>
            <w:tcW w:w="666"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jc w:val="center"/>
              <w:rPr>
                <w:sz w:val="22"/>
                <w:szCs w:val="22"/>
              </w:rPr>
            </w:pPr>
            <w:r w:rsidRPr="00A70827">
              <w:rPr>
                <w:sz w:val="22"/>
                <w:szCs w:val="22"/>
              </w:rPr>
              <w:t>1</w:t>
            </w:r>
          </w:p>
        </w:tc>
        <w:tc>
          <w:tcPr>
            <w:tcW w:w="916" w:type="pct"/>
            <w:tcBorders>
              <w:top w:val="single" w:sz="4" w:space="0" w:color="auto"/>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130ml</w:t>
            </w:r>
          </w:p>
        </w:tc>
      </w:tr>
      <w:tr w:rsidR="000C0B94" w:rsidTr="00AF5F49">
        <w:trPr>
          <w:trHeight w:val="312"/>
        </w:trPr>
        <w:tc>
          <w:tcPr>
            <w:tcW w:w="1201" w:type="pct"/>
            <w:tcBorders>
              <w:top w:val="nil"/>
              <w:left w:val="single" w:sz="8" w:space="0" w:color="auto"/>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Lexmark C 746 N</w:t>
            </w:r>
          </w:p>
        </w:tc>
        <w:tc>
          <w:tcPr>
            <w:tcW w:w="2217"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rPr>
                <w:color w:val="000000"/>
                <w:sz w:val="22"/>
                <w:szCs w:val="22"/>
              </w:rPr>
            </w:pPr>
            <w:r w:rsidRPr="00A70827">
              <w:rPr>
                <w:color w:val="000000"/>
                <w:sz w:val="22"/>
                <w:szCs w:val="22"/>
              </w:rPr>
              <w:t xml:space="preserve">C734X24G </w:t>
            </w:r>
          </w:p>
        </w:tc>
        <w:tc>
          <w:tcPr>
            <w:tcW w:w="666" w:type="pct"/>
            <w:tcBorders>
              <w:top w:val="nil"/>
              <w:left w:val="nil"/>
              <w:bottom w:val="single" w:sz="8" w:space="0" w:color="auto"/>
              <w:right w:val="single" w:sz="8" w:space="0" w:color="auto"/>
            </w:tcBorders>
            <w:shd w:val="clear" w:color="auto" w:fill="auto"/>
            <w:noWrap/>
            <w:hideMark/>
          </w:tcPr>
          <w:p w:rsidR="000C0B94" w:rsidRPr="00EC301A" w:rsidRDefault="000C0B94" w:rsidP="00AE5B54">
            <w:pPr>
              <w:jc w:val="center"/>
              <w:rPr>
                <w:sz w:val="22"/>
                <w:szCs w:val="22"/>
              </w:rPr>
            </w:pPr>
            <w:r>
              <w:rPr>
                <w:sz w:val="22"/>
                <w:szCs w:val="22"/>
              </w:rPr>
              <w:t>2</w:t>
            </w:r>
          </w:p>
        </w:tc>
        <w:tc>
          <w:tcPr>
            <w:tcW w:w="916" w:type="pct"/>
            <w:tcBorders>
              <w:top w:val="nil"/>
              <w:left w:val="nil"/>
              <w:bottom w:val="single" w:sz="8" w:space="0" w:color="auto"/>
              <w:right w:val="single" w:sz="8" w:space="0" w:color="auto"/>
            </w:tcBorders>
            <w:shd w:val="clear" w:color="auto" w:fill="auto"/>
            <w:noWrap/>
            <w:hideMark/>
          </w:tcPr>
          <w:p w:rsidR="000C0B94" w:rsidRPr="00A70827" w:rsidRDefault="000C0B94" w:rsidP="00AE5B54">
            <w:pPr>
              <w:jc w:val="right"/>
              <w:rPr>
                <w:color w:val="000000"/>
                <w:sz w:val="22"/>
                <w:szCs w:val="22"/>
              </w:rPr>
            </w:pPr>
            <w:r w:rsidRPr="00A70827">
              <w:rPr>
                <w:color w:val="000000"/>
                <w:sz w:val="22"/>
                <w:szCs w:val="22"/>
              </w:rPr>
              <w:t>20000</w:t>
            </w:r>
          </w:p>
        </w:tc>
      </w:tr>
      <w:tr w:rsidR="00AF5F49" w:rsidRPr="00A70827" w:rsidTr="00AF5F49">
        <w:trPr>
          <w:trHeight w:val="312"/>
        </w:trPr>
        <w:tc>
          <w:tcPr>
            <w:tcW w:w="1201" w:type="pct"/>
            <w:vMerge w:val="restart"/>
            <w:tcBorders>
              <w:top w:val="nil"/>
              <w:left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r w:rsidRPr="00A70827">
              <w:rPr>
                <w:color w:val="000000"/>
                <w:sz w:val="22"/>
                <w:szCs w:val="22"/>
              </w:rPr>
              <w:t xml:space="preserve">Lexmark </w:t>
            </w:r>
            <w:r>
              <w:rPr>
                <w:color w:val="000000"/>
                <w:sz w:val="22"/>
                <w:szCs w:val="22"/>
              </w:rPr>
              <w:t>CX310dn</w:t>
            </w:r>
          </w:p>
        </w:tc>
        <w:tc>
          <w:tcPr>
            <w:tcW w:w="2217"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808K</w:t>
            </w:r>
          </w:p>
        </w:tc>
        <w:tc>
          <w:tcPr>
            <w:tcW w:w="666" w:type="pct"/>
            <w:tcBorders>
              <w:top w:val="nil"/>
              <w:left w:val="nil"/>
              <w:bottom w:val="single" w:sz="8" w:space="0" w:color="auto"/>
              <w:right w:val="single" w:sz="8" w:space="0" w:color="auto"/>
            </w:tcBorders>
            <w:shd w:val="clear" w:color="auto" w:fill="auto"/>
            <w:noWrap/>
            <w:hideMark/>
          </w:tcPr>
          <w:p w:rsidR="00AF5F49" w:rsidRDefault="00AF5F49" w:rsidP="001453C8">
            <w:pPr>
              <w:jc w:val="center"/>
              <w:rPr>
                <w:sz w:val="22"/>
                <w:szCs w:val="22"/>
              </w:rPr>
            </w:pPr>
            <w:r>
              <w:rPr>
                <w:sz w:val="22"/>
                <w:szCs w:val="22"/>
              </w:rPr>
              <w:t>5</w:t>
            </w:r>
          </w:p>
        </w:tc>
        <w:tc>
          <w:tcPr>
            <w:tcW w:w="916"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jc w:val="right"/>
              <w:rPr>
                <w:color w:val="000000"/>
                <w:sz w:val="22"/>
                <w:szCs w:val="22"/>
              </w:rPr>
            </w:pPr>
            <w:r>
              <w:rPr>
                <w:color w:val="000000"/>
                <w:sz w:val="22"/>
                <w:szCs w:val="22"/>
              </w:rPr>
              <w:t>1000</w:t>
            </w:r>
          </w:p>
        </w:tc>
      </w:tr>
      <w:tr w:rsidR="00AF5F49" w:rsidRPr="00A70827" w:rsidTr="00AF5F49">
        <w:trPr>
          <w:trHeight w:val="312"/>
        </w:trPr>
        <w:tc>
          <w:tcPr>
            <w:tcW w:w="1201" w:type="pct"/>
            <w:vMerge/>
            <w:tcBorders>
              <w:left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808Y</w:t>
            </w:r>
          </w:p>
        </w:tc>
        <w:tc>
          <w:tcPr>
            <w:tcW w:w="666" w:type="pct"/>
            <w:tcBorders>
              <w:top w:val="nil"/>
              <w:left w:val="nil"/>
              <w:bottom w:val="single" w:sz="8" w:space="0" w:color="auto"/>
              <w:right w:val="single" w:sz="8" w:space="0" w:color="auto"/>
            </w:tcBorders>
            <w:shd w:val="clear" w:color="auto" w:fill="auto"/>
            <w:noWrap/>
            <w:hideMark/>
          </w:tcPr>
          <w:p w:rsidR="00AF5F49" w:rsidRDefault="00AF5F49" w:rsidP="001453C8">
            <w:pPr>
              <w:jc w:val="center"/>
              <w:rPr>
                <w:sz w:val="22"/>
                <w:szCs w:val="22"/>
              </w:rPr>
            </w:pPr>
            <w:r>
              <w:rPr>
                <w:sz w:val="22"/>
                <w:szCs w:val="22"/>
              </w:rPr>
              <w:t>3</w:t>
            </w:r>
          </w:p>
        </w:tc>
        <w:tc>
          <w:tcPr>
            <w:tcW w:w="916"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jc w:val="right"/>
              <w:rPr>
                <w:color w:val="000000"/>
                <w:sz w:val="22"/>
                <w:szCs w:val="22"/>
              </w:rPr>
            </w:pPr>
            <w:r>
              <w:rPr>
                <w:color w:val="000000"/>
                <w:sz w:val="22"/>
                <w:szCs w:val="22"/>
              </w:rPr>
              <w:t>1000</w:t>
            </w:r>
          </w:p>
        </w:tc>
      </w:tr>
      <w:tr w:rsidR="00AF5F49" w:rsidRPr="00A70827" w:rsidTr="00AF5F49">
        <w:trPr>
          <w:trHeight w:val="312"/>
        </w:trPr>
        <w:tc>
          <w:tcPr>
            <w:tcW w:w="1201" w:type="pct"/>
            <w:vMerge/>
            <w:tcBorders>
              <w:left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808C</w:t>
            </w:r>
          </w:p>
        </w:tc>
        <w:tc>
          <w:tcPr>
            <w:tcW w:w="666" w:type="pct"/>
            <w:tcBorders>
              <w:top w:val="nil"/>
              <w:left w:val="nil"/>
              <w:bottom w:val="single" w:sz="8" w:space="0" w:color="auto"/>
              <w:right w:val="single" w:sz="8" w:space="0" w:color="auto"/>
            </w:tcBorders>
            <w:shd w:val="clear" w:color="auto" w:fill="auto"/>
            <w:noWrap/>
            <w:hideMark/>
          </w:tcPr>
          <w:p w:rsidR="00AF5F49" w:rsidRDefault="00AF5F49" w:rsidP="001453C8">
            <w:pPr>
              <w:jc w:val="center"/>
              <w:rPr>
                <w:sz w:val="22"/>
                <w:szCs w:val="22"/>
              </w:rPr>
            </w:pPr>
            <w:r>
              <w:rPr>
                <w:sz w:val="22"/>
                <w:szCs w:val="22"/>
              </w:rPr>
              <w:t>3</w:t>
            </w:r>
          </w:p>
        </w:tc>
        <w:tc>
          <w:tcPr>
            <w:tcW w:w="916"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jc w:val="right"/>
              <w:rPr>
                <w:color w:val="000000"/>
                <w:sz w:val="22"/>
                <w:szCs w:val="22"/>
              </w:rPr>
            </w:pPr>
            <w:r>
              <w:rPr>
                <w:color w:val="000000"/>
                <w:sz w:val="22"/>
                <w:szCs w:val="22"/>
              </w:rPr>
              <w:t>1000</w:t>
            </w:r>
          </w:p>
        </w:tc>
      </w:tr>
      <w:tr w:rsidR="00AF5F49" w:rsidRPr="00A70827" w:rsidTr="00AF5F49">
        <w:trPr>
          <w:trHeight w:val="312"/>
        </w:trPr>
        <w:tc>
          <w:tcPr>
            <w:tcW w:w="1201" w:type="pct"/>
            <w:vMerge/>
            <w:tcBorders>
              <w:left w:val="single" w:sz="8" w:space="0" w:color="auto"/>
              <w:bottom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p>
        </w:tc>
        <w:tc>
          <w:tcPr>
            <w:tcW w:w="2217"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808M</w:t>
            </w:r>
          </w:p>
        </w:tc>
        <w:tc>
          <w:tcPr>
            <w:tcW w:w="666" w:type="pct"/>
            <w:tcBorders>
              <w:top w:val="nil"/>
              <w:left w:val="nil"/>
              <w:bottom w:val="single" w:sz="8" w:space="0" w:color="auto"/>
              <w:right w:val="single" w:sz="8" w:space="0" w:color="auto"/>
            </w:tcBorders>
            <w:shd w:val="clear" w:color="auto" w:fill="auto"/>
            <w:noWrap/>
            <w:hideMark/>
          </w:tcPr>
          <w:p w:rsidR="00AF5F49" w:rsidRDefault="00AF5F49" w:rsidP="001453C8">
            <w:pPr>
              <w:jc w:val="center"/>
              <w:rPr>
                <w:sz w:val="22"/>
                <w:szCs w:val="22"/>
              </w:rPr>
            </w:pPr>
            <w:r>
              <w:rPr>
                <w:sz w:val="22"/>
                <w:szCs w:val="22"/>
              </w:rPr>
              <w:t>3</w:t>
            </w:r>
          </w:p>
        </w:tc>
        <w:tc>
          <w:tcPr>
            <w:tcW w:w="916" w:type="pct"/>
            <w:tcBorders>
              <w:top w:val="nil"/>
              <w:left w:val="nil"/>
              <w:bottom w:val="single" w:sz="8" w:space="0" w:color="auto"/>
              <w:right w:val="single" w:sz="8" w:space="0" w:color="auto"/>
            </w:tcBorders>
            <w:shd w:val="clear" w:color="auto" w:fill="auto"/>
            <w:noWrap/>
            <w:hideMark/>
          </w:tcPr>
          <w:p w:rsidR="00AF5F49" w:rsidRPr="00A70827" w:rsidRDefault="00AF5F49" w:rsidP="001453C8">
            <w:pPr>
              <w:jc w:val="right"/>
              <w:rPr>
                <w:color w:val="000000"/>
                <w:sz w:val="22"/>
                <w:szCs w:val="22"/>
              </w:rPr>
            </w:pPr>
            <w:r>
              <w:rPr>
                <w:color w:val="000000"/>
                <w:sz w:val="22"/>
                <w:szCs w:val="22"/>
              </w:rPr>
              <w:t>1000</w:t>
            </w:r>
          </w:p>
        </w:tc>
      </w:tr>
    </w:tbl>
    <w:p w:rsidR="007013B0" w:rsidRPr="007013B0" w:rsidRDefault="007013B0" w:rsidP="007013B0">
      <w:pPr>
        <w:contextualSpacing/>
        <w:rPr>
          <w:sz w:val="16"/>
          <w:szCs w:val="16"/>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2409"/>
      </w:tblGrid>
      <w:tr w:rsidR="000C17EF" w:rsidRPr="003B7EB6" w:rsidTr="0033552F">
        <w:trPr>
          <w:trHeight w:val="227"/>
        </w:trPr>
        <w:tc>
          <w:tcPr>
            <w:tcW w:w="9781" w:type="dxa"/>
            <w:gridSpan w:val="2"/>
            <w:shd w:val="clear" w:color="auto" w:fill="D9D9D9" w:themeFill="background1" w:themeFillShade="D9"/>
            <w:vAlign w:val="center"/>
          </w:tcPr>
          <w:p w:rsidR="000C17EF" w:rsidRPr="007F054E" w:rsidRDefault="000C17EF" w:rsidP="00AE3435">
            <w:pPr>
              <w:rPr>
                <w:b/>
                <w:bCs/>
                <w:sz w:val="22"/>
                <w:szCs w:val="22"/>
                <w:vertAlign w:val="superscript"/>
                <w:lang w:eastAsia="sr-Latn-CS"/>
              </w:rPr>
            </w:pPr>
            <w:r w:rsidRPr="002C14A5">
              <w:rPr>
                <w:b/>
                <w:bCs/>
                <w:sz w:val="22"/>
                <w:szCs w:val="22"/>
                <w:lang w:val="sr-Cyrl-CS" w:eastAsia="sr-Latn-CS"/>
              </w:rPr>
              <w:t>Укупна вредност понуде</w:t>
            </w:r>
          </w:p>
        </w:tc>
      </w:tr>
      <w:tr w:rsidR="000C17EF" w:rsidRPr="003B7EB6" w:rsidTr="0033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nil"/>
              <w:right w:val="single" w:sz="4" w:space="0" w:color="auto"/>
            </w:tcBorders>
            <w:shd w:val="clear" w:color="auto" w:fill="auto"/>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 xml:space="preserve">Укупна вредност понуде изражена у динарима  без ПДВ-а           </w:t>
            </w:r>
          </w:p>
        </w:tc>
        <w:tc>
          <w:tcPr>
            <w:tcW w:w="2409" w:type="dxa"/>
            <w:tcBorders>
              <w:top w:val="single" w:sz="4" w:space="0" w:color="auto"/>
              <w:left w:val="nil"/>
              <w:bottom w:val="nil"/>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w:t>
            </w:r>
            <w:r w:rsidR="00293F2B">
              <w:rPr>
                <w:sz w:val="22"/>
                <w:szCs w:val="22"/>
                <w:lang w:val="sr-Latn-CS" w:eastAsia="sr-Latn-CS"/>
              </w:rPr>
              <w:t xml:space="preserve">                              </w:t>
            </w:r>
            <w:r w:rsidRPr="003B7EB6">
              <w:rPr>
                <w:sz w:val="22"/>
                <w:szCs w:val="22"/>
                <w:lang w:val="sr-Latn-CS" w:eastAsia="sr-Latn-CS"/>
              </w:rPr>
              <w:t>Дин</w:t>
            </w:r>
            <w:r w:rsidRPr="003B7EB6">
              <w:rPr>
                <w:sz w:val="22"/>
                <w:szCs w:val="22"/>
                <w:lang w:val="sr-Cyrl-CS" w:eastAsia="sr-Latn-CS"/>
              </w:rPr>
              <w:t>.</w:t>
            </w:r>
          </w:p>
        </w:tc>
      </w:tr>
      <w:tr w:rsidR="000C17EF" w:rsidRPr="003B7EB6" w:rsidTr="0033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9E65A8">
            <w:pPr>
              <w:contextualSpacing/>
              <w:rPr>
                <w:sz w:val="22"/>
                <w:szCs w:val="22"/>
                <w:lang w:val="sr-Latn-CS" w:eastAsia="sr-Latn-CS"/>
              </w:rPr>
            </w:pPr>
            <w:r w:rsidRPr="003B7EB6">
              <w:rPr>
                <w:sz w:val="22"/>
                <w:szCs w:val="22"/>
                <w:lang w:val="sr-Latn-CS" w:eastAsia="sr-Latn-CS"/>
              </w:rPr>
              <w:t> </w:t>
            </w:r>
          </w:p>
        </w:tc>
      </w:tr>
      <w:tr w:rsidR="000C17EF" w:rsidRPr="003B7EB6" w:rsidTr="0033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nil"/>
              <w:left w:val="single" w:sz="4" w:space="0" w:color="auto"/>
              <w:bottom w:val="nil"/>
              <w:right w:val="single" w:sz="4" w:space="0" w:color="auto"/>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Latn-CS" w:eastAsia="sr-Latn-CS"/>
              </w:rPr>
              <w:t>Укупна вредност ПДВ-а</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33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Latn-CS" w:eastAsia="sr-Latn-CS"/>
              </w:rPr>
            </w:pPr>
            <w:r w:rsidRPr="003B7EB6">
              <w:rPr>
                <w:sz w:val="22"/>
                <w:szCs w:val="22"/>
                <w:lang w:val="sr-Latn-CS" w:eastAsia="sr-Latn-CS"/>
              </w:rPr>
              <w:t> </w:t>
            </w:r>
          </w:p>
        </w:tc>
      </w:tr>
      <w:tr w:rsidR="000C17EF" w:rsidRPr="003B7EB6" w:rsidTr="0033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nil"/>
              <w:left w:val="single" w:sz="4" w:space="0" w:color="auto"/>
              <w:bottom w:val="nil"/>
              <w:right w:val="single" w:sz="4" w:space="0" w:color="auto"/>
            </w:tcBorders>
            <w:shd w:val="clear" w:color="auto" w:fill="auto"/>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 xml:space="preserve">Укупна вредност понуде изражена у динарима  са ПДВ-ом </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3355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9E65A8">
            <w:pPr>
              <w:contextualSpacing/>
              <w:rPr>
                <w:sz w:val="22"/>
                <w:szCs w:val="22"/>
                <w:lang w:val="sr-Latn-CS" w:eastAsia="sr-Latn-CS"/>
              </w:rPr>
            </w:pPr>
            <w:r w:rsidRPr="003B7EB6">
              <w:rPr>
                <w:sz w:val="22"/>
                <w:szCs w:val="22"/>
                <w:lang w:val="sr-Latn-CS" w:eastAsia="sr-Latn-CS"/>
              </w:rPr>
              <w:t> </w:t>
            </w:r>
          </w:p>
        </w:tc>
      </w:tr>
    </w:tbl>
    <w:p w:rsidR="0033552F" w:rsidRDefault="0033552F" w:rsidP="0033552F">
      <w:pPr>
        <w:pStyle w:val="Default"/>
        <w:spacing w:before="80" w:after="60"/>
        <w:ind w:left="-142" w:right="-20"/>
        <w:jc w:val="both"/>
        <w:rPr>
          <w:sz w:val="22"/>
          <w:szCs w:val="22"/>
        </w:rPr>
      </w:pPr>
    </w:p>
    <w:p w:rsidR="00B57F68" w:rsidRPr="007D3A3A" w:rsidRDefault="00B57F68" w:rsidP="0033552F">
      <w:pPr>
        <w:pStyle w:val="Default"/>
        <w:spacing w:before="80" w:after="60"/>
        <w:ind w:left="-142" w:right="-20"/>
        <w:jc w:val="both"/>
        <w:rPr>
          <w:sz w:val="22"/>
          <w:szCs w:val="22"/>
        </w:rPr>
      </w:pPr>
      <w:r w:rsidRPr="007D3A3A">
        <w:rPr>
          <w:sz w:val="22"/>
          <w:szCs w:val="22"/>
        </w:rPr>
        <w:t>Квалитет:</w:t>
      </w:r>
      <w:r w:rsidR="0033552F" w:rsidRPr="0033552F">
        <w:rPr>
          <w:spacing w:val="-2"/>
          <w:sz w:val="22"/>
          <w:szCs w:val="22"/>
        </w:rPr>
        <w:t xml:space="preserve"> </w:t>
      </w:r>
      <w:r w:rsidR="0033552F" w:rsidRPr="00C03BC4">
        <w:rPr>
          <w:spacing w:val="-2"/>
          <w:sz w:val="22"/>
          <w:szCs w:val="22"/>
        </w:rPr>
        <w:t>нови,</w:t>
      </w:r>
      <w:r w:rsidR="0033552F">
        <w:rPr>
          <w:spacing w:val="-2"/>
          <w:sz w:val="22"/>
          <w:szCs w:val="22"/>
        </w:rPr>
        <w:t xml:space="preserve"> </w:t>
      </w:r>
      <w:r w:rsidR="0033552F" w:rsidRPr="00C03BC4">
        <w:rPr>
          <w:spacing w:val="-2"/>
          <w:sz w:val="22"/>
          <w:szCs w:val="22"/>
        </w:rPr>
        <w:t>некоришћни тонери</w:t>
      </w:r>
      <w:r w:rsidR="0033552F">
        <w:rPr>
          <w:spacing w:val="-2"/>
          <w:sz w:val="22"/>
          <w:szCs w:val="22"/>
        </w:rPr>
        <w:t>,</w:t>
      </w:r>
      <w:r w:rsidR="0024540B">
        <w:rPr>
          <w:spacing w:val="-2"/>
          <w:sz w:val="22"/>
          <w:szCs w:val="22"/>
        </w:rPr>
        <w:t xml:space="preserve"> произведени од стране произвођача уређаја за који су намењени, или еквивалентни, </w:t>
      </w:r>
      <w:r w:rsidR="0033552F" w:rsidRPr="00C03BC4">
        <w:rPr>
          <w:spacing w:val="-2"/>
          <w:sz w:val="22"/>
          <w:szCs w:val="22"/>
        </w:rPr>
        <w:t xml:space="preserve">чији је капацитет </w:t>
      </w:r>
      <w:r w:rsidR="0033552F">
        <w:rPr>
          <w:spacing w:val="-2"/>
          <w:sz w:val="22"/>
          <w:szCs w:val="22"/>
        </w:rPr>
        <w:t>у складу са захтевима наведеним у табел</w:t>
      </w:r>
      <w:r w:rsidR="0033552F" w:rsidRPr="00C03BC4">
        <w:rPr>
          <w:spacing w:val="-2"/>
          <w:sz w:val="22"/>
          <w:szCs w:val="22"/>
        </w:rPr>
        <w:t>и Техничке карактеристике</w:t>
      </w:r>
      <w:r w:rsidR="007013B0">
        <w:rPr>
          <w:sz w:val="22"/>
          <w:szCs w:val="22"/>
        </w:rPr>
        <w:t>.</w:t>
      </w:r>
    </w:p>
    <w:p w:rsidR="00B57F68" w:rsidRPr="007D3A3A" w:rsidRDefault="00B57F68" w:rsidP="0033552F">
      <w:pPr>
        <w:pStyle w:val="Default"/>
        <w:spacing w:before="80" w:after="60"/>
        <w:ind w:left="-142" w:right="-20"/>
        <w:jc w:val="both"/>
        <w:rPr>
          <w:sz w:val="22"/>
          <w:szCs w:val="22"/>
        </w:rPr>
      </w:pPr>
      <w:r w:rsidRPr="007D3A3A">
        <w:rPr>
          <w:sz w:val="22"/>
          <w:szCs w:val="22"/>
        </w:rPr>
        <w:t xml:space="preserve">Количина: </w:t>
      </w:r>
      <w:r>
        <w:rPr>
          <w:sz w:val="22"/>
          <w:szCs w:val="22"/>
        </w:rPr>
        <w:t>наведена у оквиру табеле Техничке карактеристике</w:t>
      </w:r>
      <w:r w:rsidR="007013B0">
        <w:rPr>
          <w:sz w:val="22"/>
          <w:szCs w:val="22"/>
        </w:rPr>
        <w:t>.</w:t>
      </w:r>
    </w:p>
    <w:p w:rsidR="0033552F" w:rsidRPr="007D3A3A" w:rsidRDefault="0033552F" w:rsidP="0033552F">
      <w:pPr>
        <w:pStyle w:val="Default"/>
        <w:spacing w:before="120"/>
        <w:ind w:left="-142" w:right="-20"/>
        <w:jc w:val="both"/>
        <w:rPr>
          <w:sz w:val="22"/>
          <w:szCs w:val="22"/>
        </w:rPr>
      </w:pPr>
      <w:r>
        <w:rPr>
          <w:sz w:val="22"/>
          <w:szCs w:val="22"/>
        </w:rPr>
        <w:t xml:space="preserve">Паковање: </w:t>
      </w:r>
      <w:r>
        <w:rPr>
          <w:spacing w:val="-2"/>
          <w:sz w:val="22"/>
          <w:szCs w:val="22"/>
        </w:rPr>
        <w:t xml:space="preserve">оригинална амбалажа произвођача тонера, неотворена и неоштећена, са јасно </w:t>
      </w:r>
      <w:r w:rsidR="0024540B">
        <w:rPr>
          <w:spacing w:val="-2"/>
          <w:sz w:val="22"/>
          <w:szCs w:val="22"/>
        </w:rPr>
        <w:t xml:space="preserve">назначеним називом произођача и јасно наведеном </w:t>
      </w:r>
      <w:r>
        <w:rPr>
          <w:spacing w:val="-2"/>
          <w:sz w:val="22"/>
          <w:szCs w:val="22"/>
        </w:rPr>
        <w:t>ознаком модела тонера и уређаја за који је намењен.</w:t>
      </w:r>
    </w:p>
    <w:p w:rsidR="0033552F" w:rsidRPr="007013B0" w:rsidRDefault="0033552F" w:rsidP="0033552F">
      <w:pPr>
        <w:spacing w:before="80" w:after="60"/>
        <w:ind w:left="-142" w:right="-23"/>
        <w:jc w:val="both"/>
        <w:rPr>
          <w:sz w:val="22"/>
          <w:szCs w:val="22"/>
        </w:rPr>
      </w:pPr>
      <w:r>
        <w:rPr>
          <w:sz w:val="22"/>
          <w:szCs w:val="22"/>
        </w:rPr>
        <w:t>Начин и м</w:t>
      </w:r>
      <w:r w:rsidRPr="00C314EC">
        <w:rPr>
          <w:sz w:val="22"/>
          <w:szCs w:val="22"/>
        </w:rPr>
        <w:t xml:space="preserve">есто испоруке: </w:t>
      </w:r>
      <w:r>
        <w:rPr>
          <w:sz w:val="22"/>
          <w:szCs w:val="22"/>
        </w:rPr>
        <w:t xml:space="preserve">возилом добављача на адресу: </w:t>
      </w:r>
      <w:r w:rsidRPr="00C314EC">
        <w:rPr>
          <w:sz w:val="22"/>
          <w:szCs w:val="22"/>
        </w:rPr>
        <w:t>Геолошки завод Србије, Ровињска 12, Београд</w:t>
      </w:r>
      <w:r>
        <w:rPr>
          <w:sz w:val="22"/>
          <w:szCs w:val="22"/>
        </w:rPr>
        <w:t>.</w:t>
      </w:r>
    </w:p>
    <w:p w:rsidR="0033552F" w:rsidRDefault="0033552F" w:rsidP="0033552F">
      <w:pPr>
        <w:pStyle w:val="Default"/>
        <w:spacing w:before="80" w:after="60"/>
        <w:ind w:left="-142" w:right="-20"/>
        <w:jc w:val="both"/>
        <w:rPr>
          <w:sz w:val="22"/>
          <w:szCs w:val="22"/>
        </w:rPr>
      </w:pPr>
      <w:r w:rsidRPr="00C314EC">
        <w:rPr>
          <w:sz w:val="22"/>
          <w:szCs w:val="22"/>
        </w:rPr>
        <w:t xml:space="preserve">Рок испоруке: </w:t>
      </w:r>
      <w:r w:rsidRPr="00357C36">
        <w:rPr>
          <w:sz w:val="22"/>
          <w:szCs w:val="22"/>
        </w:rPr>
        <w:t xml:space="preserve">у року од </w:t>
      </w:r>
      <w:r>
        <w:rPr>
          <w:sz w:val="22"/>
          <w:szCs w:val="22"/>
        </w:rPr>
        <w:t xml:space="preserve">3 (три) </w:t>
      </w:r>
      <w:r w:rsidRPr="00357C36">
        <w:rPr>
          <w:sz w:val="22"/>
          <w:szCs w:val="22"/>
        </w:rPr>
        <w:t>радна дана од дана пријема налога за испоруку</w:t>
      </w:r>
      <w:r>
        <w:rPr>
          <w:sz w:val="22"/>
          <w:szCs w:val="22"/>
        </w:rPr>
        <w:t>.</w:t>
      </w:r>
    </w:p>
    <w:p w:rsidR="00B57F68" w:rsidRPr="00B35454" w:rsidRDefault="00B57F68" w:rsidP="0033552F">
      <w:pPr>
        <w:pStyle w:val="Header"/>
        <w:spacing w:before="80" w:after="60"/>
        <w:ind w:left="-142"/>
        <w:jc w:val="both"/>
        <w:rPr>
          <w:sz w:val="22"/>
          <w:szCs w:val="22"/>
          <w:lang w:val="sr-Cyrl-CS"/>
        </w:rPr>
      </w:pPr>
      <w:r w:rsidRPr="0018336E">
        <w:rPr>
          <w:sz w:val="22"/>
          <w:szCs w:val="22"/>
          <w:lang w:val="sr-Cyrl-CS"/>
        </w:rPr>
        <w:t>Квалитативни и квантитативни пријем добара врше се приликом преузимања добара.</w:t>
      </w:r>
      <w:r>
        <w:rPr>
          <w:sz w:val="22"/>
          <w:szCs w:val="22"/>
          <w:lang w:val="sr-Cyrl-CS"/>
        </w:rPr>
        <w:t xml:space="preserve"> </w:t>
      </w:r>
    </w:p>
    <w:p w:rsidR="00CD0499" w:rsidRDefault="00CD0499" w:rsidP="0033552F">
      <w:pPr>
        <w:pStyle w:val="Default"/>
        <w:spacing w:before="80" w:after="60"/>
        <w:ind w:left="-142" w:right="-20"/>
        <w:jc w:val="both"/>
        <w:rPr>
          <w:sz w:val="22"/>
          <w:szCs w:val="22"/>
        </w:rPr>
      </w:pPr>
      <w:r w:rsidRPr="00CD0499">
        <w:rPr>
          <w:sz w:val="22"/>
          <w:szCs w:val="22"/>
        </w:rPr>
        <w:t>Продавац за добра која</w:t>
      </w:r>
      <w:r w:rsidRPr="00CD0499">
        <w:rPr>
          <w:sz w:val="22"/>
          <w:szCs w:val="22"/>
          <w:lang w:val="sr-Cyrl-CS"/>
        </w:rPr>
        <w:t xml:space="preserve"> су</w:t>
      </w:r>
      <w:r w:rsidRPr="00CD0499">
        <w:rPr>
          <w:sz w:val="22"/>
          <w:szCs w:val="22"/>
        </w:rPr>
        <w:t xml:space="preserve"> предмет набавке даје гарантни рок од 12 месеци од дана испоруке</w:t>
      </w:r>
      <w:r>
        <w:rPr>
          <w:sz w:val="22"/>
          <w:szCs w:val="22"/>
        </w:rPr>
        <w:t>.</w:t>
      </w:r>
    </w:p>
    <w:p w:rsidR="00DA0E04" w:rsidRPr="0033552F" w:rsidRDefault="000C17EF" w:rsidP="0033552F">
      <w:pPr>
        <w:pStyle w:val="Default"/>
        <w:spacing w:before="80" w:after="60"/>
        <w:ind w:left="-142" w:right="-20"/>
        <w:jc w:val="both"/>
        <w:rPr>
          <w:sz w:val="22"/>
          <w:szCs w:val="22"/>
        </w:rPr>
      </w:pPr>
      <w:r w:rsidRPr="0033552F">
        <w:rPr>
          <w:sz w:val="22"/>
          <w:szCs w:val="22"/>
        </w:rPr>
        <w:t xml:space="preserve">Рок плаћања: </w:t>
      </w:r>
      <w:r w:rsidR="0033552F" w:rsidRPr="0033552F">
        <w:rPr>
          <w:sz w:val="22"/>
          <w:szCs w:val="22"/>
        </w:rPr>
        <w:t>у року од 15 дана од дана испоруке</w:t>
      </w:r>
      <w:r w:rsidR="001453C8">
        <w:rPr>
          <w:sz w:val="22"/>
          <w:szCs w:val="22"/>
        </w:rPr>
        <w:t>.</w:t>
      </w:r>
      <w:r w:rsidR="00DA0E04" w:rsidRPr="00C314EC">
        <w:rPr>
          <w:sz w:val="22"/>
          <w:szCs w:val="22"/>
        </w:rPr>
        <w:t xml:space="preserve"> </w:t>
      </w:r>
    </w:p>
    <w:p w:rsidR="000C17EF" w:rsidRPr="00293F2B" w:rsidRDefault="000C17EF" w:rsidP="0033552F">
      <w:pPr>
        <w:pStyle w:val="Default"/>
        <w:spacing w:before="80"/>
        <w:ind w:left="-142"/>
        <w:jc w:val="both"/>
        <w:rPr>
          <w:spacing w:val="-2"/>
          <w:sz w:val="22"/>
          <w:szCs w:val="22"/>
        </w:rPr>
      </w:pPr>
      <w:r w:rsidRPr="00293F2B">
        <w:rPr>
          <w:spacing w:val="-2"/>
          <w:sz w:val="22"/>
          <w:szCs w:val="22"/>
        </w:rPr>
        <w:t>Рок важења понуде:</w:t>
      </w:r>
      <w:r w:rsidR="002C0011" w:rsidRPr="00293F2B">
        <w:rPr>
          <w:spacing w:val="-2"/>
          <w:sz w:val="22"/>
          <w:szCs w:val="22"/>
        </w:rPr>
        <w:t xml:space="preserve"> ____ (словима</w:t>
      </w:r>
      <w:r w:rsidR="001453C8">
        <w:rPr>
          <w:spacing w:val="-2"/>
          <w:sz w:val="22"/>
          <w:szCs w:val="22"/>
        </w:rPr>
        <w:t xml:space="preserve">: </w:t>
      </w:r>
      <w:r w:rsidR="002C0011" w:rsidRPr="00293F2B">
        <w:rPr>
          <w:spacing w:val="-2"/>
          <w:sz w:val="22"/>
          <w:szCs w:val="22"/>
        </w:rPr>
        <w:t>__________</w:t>
      </w:r>
      <w:r w:rsidR="001453C8">
        <w:rPr>
          <w:spacing w:val="-2"/>
          <w:sz w:val="22"/>
          <w:szCs w:val="22"/>
        </w:rPr>
        <w:t xml:space="preserve"> </w:t>
      </w:r>
      <w:r w:rsidR="002C0011" w:rsidRPr="00293F2B">
        <w:rPr>
          <w:spacing w:val="-2"/>
          <w:sz w:val="22"/>
          <w:szCs w:val="22"/>
        </w:rPr>
        <w:t xml:space="preserve">) </w:t>
      </w:r>
      <w:r w:rsidRPr="00293F2B">
        <w:rPr>
          <w:spacing w:val="-2"/>
          <w:sz w:val="22"/>
          <w:szCs w:val="22"/>
        </w:rPr>
        <w:t xml:space="preserve">дана од дана јавног отварања понуда </w:t>
      </w:r>
      <w:r w:rsidRPr="00293F2B">
        <w:rPr>
          <w:i/>
          <w:iCs/>
          <w:spacing w:val="-2"/>
          <w:sz w:val="22"/>
          <w:szCs w:val="22"/>
        </w:rPr>
        <w:t>(мин</w:t>
      </w:r>
      <w:r w:rsidR="00293F2B" w:rsidRPr="00293F2B">
        <w:rPr>
          <w:i/>
          <w:iCs/>
          <w:spacing w:val="-2"/>
          <w:sz w:val="22"/>
          <w:szCs w:val="22"/>
        </w:rPr>
        <w:t>имум</w:t>
      </w:r>
      <w:r w:rsidRPr="00293F2B">
        <w:rPr>
          <w:i/>
          <w:iCs/>
          <w:spacing w:val="-2"/>
          <w:sz w:val="22"/>
          <w:szCs w:val="22"/>
        </w:rPr>
        <w:t xml:space="preserve"> 30 дана)</w:t>
      </w:r>
      <w:r w:rsidRPr="00293F2B">
        <w:rPr>
          <w:spacing w:val="-2"/>
          <w:sz w:val="22"/>
          <w:szCs w:val="22"/>
        </w:rPr>
        <w:t xml:space="preserve">. </w:t>
      </w:r>
    </w:p>
    <w:p w:rsidR="00B57F68" w:rsidRPr="00B57F68" w:rsidRDefault="00B57F68" w:rsidP="0033552F">
      <w:pPr>
        <w:pStyle w:val="Default"/>
        <w:ind w:left="-142"/>
        <w:rPr>
          <w:bCs/>
          <w:sz w:val="22"/>
          <w:szCs w:val="22"/>
        </w:rPr>
      </w:pPr>
    </w:p>
    <w:p w:rsidR="000C17EF" w:rsidRPr="003B7EB6" w:rsidRDefault="000C17EF" w:rsidP="0033552F">
      <w:pPr>
        <w:pStyle w:val="Default"/>
        <w:ind w:left="-142"/>
        <w:jc w:val="both"/>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33552F">
      <w:pPr>
        <w:pStyle w:val="Default"/>
        <w:ind w:left="-142"/>
        <w:jc w:val="both"/>
        <w:rPr>
          <w:sz w:val="22"/>
          <w:szCs w:val="22"/>
        </w:rPr>
      </w:pPr>
    </w:p>
    <w:p w:rsidR="000C17EF" w:rsidRPr="003B7EB6" w:rsidRDefault="000C17EF" w:rsidP="0033552F">
      <w:pPr>
        <w:pStyle w:val="Default"/>
        <w:ind w:left="-142"/>
        <w:jc w:val="both"/>
        <w:rPr>
          <w:bCs/>
          <w:sz w:val="22"/>
          <w:szCs w:val="22"/>
        </w:rPr>
      </w:pPr>
      <w:r w:rsidRPr="003B7EB6">
        <w:rPr>
          <w:bCs/>
          <w:sz w:val="22"/>
          <w:szCs w:val="22"/>
        </w:rPr>
        <w:t>Дана:</w:t>
      </w:r>
      <w:r w:rsidR="00324169">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8F64AE" w:rsidRPr="008F64AE" w:rsidRDefault="008F64AE"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24540B" w:rsidRDefault="0024540B" w:rsidP="0033552F">
      <w:pPr>
        <w:pStyle w:val="Default"/>
        <w:ind w:left="-142"/>
        <w:contextualSpacing/>
        <w:rPr>
          <w:b/>
          <w:bCs/>
          <w:i/>
          <w:sz w:val="22"/>
          <w:szCs w:val="22"/>
        </w:rPr>
      </w:pPr>
    </w:p>
    <w:p w:rsidR="0007639B" w:rsidRPr="00AE3435" w:rsidRDefault="000C17EF" w:rsidP="0033552F">
      <w:pPr>
        <w:pStyle w:val="Default"/>
        <w:ind w:left="-142"/>
        <w:contextualSpacing/>
        <w:rPr>
          <w:b/>
          <w:bCs/>
          <w:i/>
          <w:sz w:val="22"/>
          <w:szCs w:val="22"/>
        </w:rPr>
      </w:pPr>
      <w:r w:rsidRPr="00AE3435">
        <w:rPr>
          <w:b/>
          <w:bCs/>
          <w:i/>
          <w:sz w:val="22"/>
          <w:szCs w:val="22"/>
        </w:rPr>
        <w:t xml:space="preserve">Напомена: </w:t>
      </w:r>
    </w:p>
    <w:p w:rsidR="007F054E" w:rsidRDefault="00DB61AD" w:rsidP="0033552F">
      <w:pPr>
        <w:pStyle w:val="Default"/>
        <w:ind w:left="-142"/>
        <w:jc w:val="both"/>
        <w:rPr>
          <w:i/>
          <w:sz w:val="22"/>
          <w:szCs w:val="22"/>
        </w:rPr>
      </w:pPr>
      <w:r>
        <w:rPr>
          <w:i/>
          <w:iCs/>
          <w:sz w:val="22"/>
          <w:szCs w:val="22"/>
        </w:rPr>
        <w:t>П</w:t>
      </w:r>
      <w:r w:rsidR="000C17EF" w:rsidRPr="00AE3435">
        <w:rPr>
          <w:i/>
          <w:iCs/>
          <w:sz w:val="22"/>
          <w:szCs w:val="22"/>
        </w:rPr>
        <w:t>онуђач мора да попуни, потпише и печатом овери</w:t>
      </w:r>
      <w:r>
        <w:rPr>
          <w:i/>
          <w:iCs/>
          <w:sz w:val="22"/>
          <w:szCs w:val="22"/>
        </w:rPr>
        <w:t xml:space="preserve"> образац описа предмета набавке</w:t>
      </w:r>
      <w:r w:rsidR="000C17EF" w:rsidRPr="00AE3435">
        <w:rPr>
          <w:i/>
          <w:iCs/>
          <w:sz w:val="22"/>
          <w:szCs w:val="22"/>
        </w:rPr>
        <w:t xml:space="preserve">, чиме потврђује да су тачни подаци који су у обрасцу наведени. </w:t>
      </w:r>
      <w:r w:rsidR="00CA47C0" w:rsidRPr="00AE3435">
        <w:rPr>
          <w:i/>
          <w:iCs/>
          <w:sz w:val="22"/>
          <w:szCs w:val="22"/>
        </w:rPr>
        <w:t>У</w:t>
      </w:r>
      <w:r w:rsidR="000C17EF" w:rsidRPr="00AE3435">
        <w:rPr>
          <w:i/>
          <w:iCs/>
          <w:sz w:val="22"/>
          <w:szCs w:val="22"/>
        </w:rPr>
        <w:t xml:space="preserve">колико понуђачи подносе заједничку понуду, група понуђача може да се определи да образац понуде потписују и печатом оверавају сви понуђачи из </w:t>
      </w:r>
      <w:r w:rsidR="00AD4278" w:rsidRPr="00AE3435">
        <w:rPr>
          <w:i/>
          <w:iCs/>
          <w:sz w:val="22"/>
          <w:szCs w:val="22"/>
        </w:rPr>
        <w:t>гр</w:t>
      </w:r>
      <w:r w:rsidR="000C17EF" w:rsidRPr="00AE3435">
        <w:rPr>
          <w:i/>
          <w:iCs/>
          <w:sz w:val="22"/>
          <w:szCs w:val="22"/>
        </w:rPr>
        <w:t>упе понуђача или група понуђача може да одреди једног понуђача из групе који ће попунити, потписати и печатом оверити образац понуде.</w:t>
      </w:r>
      <w:r w:rsidR="00CA47C0" w:rsidRPr="00AE3435">
        <w:rPr>
          <w:i/>
          <w:sz w:val="22"/>
          <w:szCs w:val="22"/>
        </w:rPr>
        <w:t xml:space="preserve"> </w:t>
      </w:r>
    </w:p>
    <w:p w:rsidR="0096639F" w:rsidRDefault="004536DA" w:rsidP="00F009FF">
      <w:pPr>
        <w:pStyle w:val="Heading3"/>
        <w:spacing w:after="120" w:line="240" w:lineRule="auto"/>
        <w:ind w:left="425" w:right="-215" w:hanging="425"/>
        <w:rPr>
          <w:rFonts w:ascii="Times New Roman" w:hAnsi="Times New Roman"/>
          <w:b w:val="0"/>
          <w:kern w:val="24"/>
          <w:sz w:val="22"/>
          <w:szCs w:val="22"/>
        </w:rPr>
      </w:pPr>
      <w:bookmarkStart w:id="7" w:name="_Toc466281016"/>
      <w:r w:rsidRPr="003B7EB6">
        <w:rPr>
          <w:rFonts w:ascii="Times New Roman" w:hAnsi="Times New Roman"/>
          <w:sz w:val="22"/>
          <w:szCs w:val="22"/>
        </w:rPr>
        <w:lastRenderedPageBreak/>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ПОНУЂЕНЕ ЦЕНЕ СА УПУТСТВОМ КАКО ДА СЕ ПОПУНИ</w:t>
      </w:r>
      <w:bookmarkEnd w:id="7"/>
    </w:p>
    <w:tbl>
      <w:tblPr>
        <w:tblW w:w="4956" w:type="pct"/>
        <w:tblLayout w:type="fixed"/>
        <w:tblLook w:val="04A0"/>
      </w:tblPr>
      <w:tblGrid>
        <w:gridCol w:w="1775"/>
        <w:gridCol w:w="2725"/>
        <w:gridCol w:w="774"/>
        <w:gridCol w:w="930"/>
        <w:gridCol w:w="992"/>
        <w:gridCol w:w="1277"/>
        <w:gridCol w:w="1273"/>
      </w:tblGrid>
      <w:tr w:rsidR="00F009FF" w:rsidRPr="003B12CE" w:rsidTr="00AF5F49">
        <w:trPr>
          <w:trHeight w:val="284"/>
        </w:trPr>
        <w:tc>
          <w:tcPr>
            <w:tcW w:w="911" w:type="pct"/>
            <w:vMerge w:val="restart"/>
            <w:tcBorders>
              <w:top w:val="single" w:sz="4" w:space="0" w:color="auto"/>
              <w:left w:val="single" w:sz="4" w:space="0" w:color="auto"/>
              <w:right w:val="single" w:sz="4" w:space="0" w:color="auto"/>
            </w:tcBorders>
            <w:shd w:val="clear" w:color="auto" w:fill="BFBFBF" w:themeFill="background1" w:themeFillShade="BF"/>
            <w:noWrap/>
            <w:hideMark/>
          </w:tcPr>
          <w:p w:rsidR="00EC301A" w:rsidRPr="009465C8" w:rsidRDefault="00EC301A" w:rsidP="00AE5B54">
            <w:pPr>
              <w:jc w:val="center"/>
              <w:rPr>
                <w:b/>
                <w:bCs/>
                <w:color w:val="000000"/>
                <w:sz w:val="22"/>
                <w:szCs w:val="22"/>
              </w:rPr>
            </w:pPr>
            <w:r w:rsidRPr="009465C8">
              <w:rPr>
                <w:b/>
                <w:bCs/>
                <w:color w:val="000000"/>
                <w:sz w:val="22"/>
                <w:szCs w:val="22"/>
              </w:rPr>
              <w:t>Штампач</w:t>
            </w:r>
          </w:p>
        </w:tc>
        <w:tc>
          <w:tcPr>
            <w:tcW w:w="1398" w:type="pct"/>
            <w:vMerge w:val="restart"/>
            <w:tcBorders>
              <w:top w:val="single" w:sz="4" w:space="0" w:color="auto"/>
              <w:left w:val="nil"/>
              <w:right w:val="single" w:sz="4" w:space="0" w:color="auto"/>
            </w:tcBorders>
            <w:shd w:val="clear" w:color="auto" w:fill="BFBFBF" w:themeFill="background1" w:themeFillShade="BF"/>
            <w:noWrap/>
            <w:hideMark/>
          </w:tcPr>
          <w:p w:rsidR="00EC301A" w:rsidRPr="009465C8" w:rsidRDefault="00EC301A" w:rsidP="00AE5B54">
            <w:pPr>
              <w:jc w:val="center"/>
              <w:rPr>
                <w:b/>
                <w:bCs/>
                <w:color w:val="000000"/>
                <w:sz w:val="22"/>
                <w:szCs w:val="22"/>
              </w:rPr>
            </w:pPr>
            <w:r w:rsidRPr="009465C8">
              <w:rPr>
                <w:b/>
                <w:bCs/>
                <w:color w:val="000000"/>
                <w:sz w:val="22"/>
                <w:szCs w:val="22"/>
              </w:rPr>
              <w:t>Кертриџ</w:t>
            </w:r>
          </w:p>
        </w:tc>
        <w:tc>
          <w:tcPr>
            <w:tcW w:w="397" w:type="pct"/>
            <w:vMerge w:val="restart"/>
            <w:tcBorders>
              <w:top w:val="single" w:sz="4" w:space="0" w:color="auto"/>
              <w:left w:val="nil"/>
              <w:right w:val="single" w:sz="4" w:space="0" w:color="auto"/>
            </w:tcBorders>
            <w:shd w:val="clear" w:color="auto" w:fill="BFBFBF" w:themeFill="background1" w:themeFillShade="BF"/>
            <w:noWrap/>
            <w:hideMark/>
          </w:tcPr>
          <w:p w:rsidR="00EC301A" w:rsidRPr="009465C8" w:rsidRDefault="00EC301A" w:rsidP="00AE5B54">
            <w:pPr>
              <w:jc w:val="center"/>
              <w:rPr>
                <w:b/>
                <w:bCs/>
                <w:color w:val="000000"/>
                <w:sz w:val="22"/>
                <w:szCs w:val="22"/>
              </w:rPr>
            </w:pPr>
            <w:r w:rsidRPr="009465C8">
              <w:rPr>
                <w:b/>
                <w:bCs/>
                <w:color w:val="000000"/>
                <w:sz w:val="22"/>
                <w:szCs w:val="22"/>
              </w:rPr>
              <w:t>Koм</w:t>
            </w:r>
          </w:p>
        </w:tc>
        <w:tc>
          <w:tcPr>
            <w:tcW w:w="986"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EC301A" w:rsidRPr="009465C8" w:rsidRDefault="00EC301A" w:rsidP="00AE5B54">
            <w:pPr>
              <w:rPr>
                <w:b/>
                <w:bCs/>
                <w:color w:val="000000"/>
                <w:sz w:val="22"/>
                <w:szCs w:val="22"/>
              </w:rPr>
            </w:pPr>
            <w:r w:rsidRPr="009465C8">
              <w:rPr>
                <w:b/>
                <w:bCs/>
                <w:color w:val="000000"/>
                <w:sz w:val="22"/>
                <w:szCs w:val="22"/>
              </w:rPr>
              <w:t>Јединична цена</w:t>
            </w:r>
          </w:p>
        </w:tc>
        <w:tc>
          <w:tcPr>
            <w:tcW w:w="1308"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EC301A" w:rsidRPr="009465C8" w:rsidRDefault="00EC301A" w:rsidP="00F009FF">
            <w:pPr>
              <w:jc w:val="center"/>
              <w:rPr>
                <w:b/>
                <w:bCs/>
                <w:color w:val="000000"/>
                <w:sz w:val="22"/>
                <w:szCs w:val="22"/>
              </w:rPr>
            </w:pPr>
            <w:r w:rsidRPr="009465C8">
              <w:rPr>
                <w:b/>
                <w:bCs/>
                <w:color w:val="000000"/>
                <w:sz w:val="22"/>
                <w:szCs w:val="22"/>
              </w:rPr>
              <w:t>Укупна цена</w:t>
            </w:r>
          </w:p>
        </w:tc>
      </w:tr>
      <w:tr w:rsidR="00F009FF" w:rsidRPr="003B12CE" w:rsidTr="00AF5F49">
        <w:trPr>
          <w:trHeight w:val="284"/>
        </w:trPr>
        <w:tc>
          <w:tcPr>
            <w:tcW w:w="911" w:type="pct"/>
            <w:vMerge/>
            <w:tcBorders>
              <w:left w:val="single" w:sz="4" w:space="0" w:color="auto"/>
              <w:bottom w:val="single" w:sz="4" w:space="0" w:color="auto"/>
              <w:right w:val="single" w:sz="4" w:space="0" w:color="auto"/>
            </w:tcBorders>
            <w:shd w:val="clear" w:color="auto" w:fill="BFBFBF" w:themeFill="background1" w:themeFillShade="BF"/>
            <w:noWrap/>
            <w:hideMark/>
          </w:tcPr>
          <w:p w:rsidR="00EC301A" w:rsidRPr="009465C8" w:rsidRDefault="00EC301A" w:rsidP="00AE5B54">
            <w:pPr>
              <w:jc w:val="center"/>
              <w:rPr>
                <w:b/>
                <w:bCs/>
                <w:color w:val="000000"/>
                <w:sz w:val="22"/>
                <w:szCs w:val="22"/>
              </w:rPr>
            </w:pPr>
          </w:p>
        </w:tc>
        <w:tc>
          <w:tcPr>
            <w:tcW w:w="1398" w:type="pct"/>
            <w:vMerge/>
            <w:tcBorders>
              <w:left w:val="nil"/>
              <w:bottom w:val="single" w:sz="4" w:space="0" w:color="auto"/>
              <w:right w:val="single" w:sz="4" w:space="0" w:color="auto"/>
            </w:tcBorders>
            <w:shd w:val="clear" w:color="auto" w:fill="BFBFBF" w:themeFill="background1" w:themeFillShade="BF"/>
            <w:noWrap/>
            <w:hideMark/>
          </w:tcPr>
          <w:p w:rsidR="00EC301A" w:rsidRPr="009465C8" w:rsidRDefault="00EC301A" w:rsidP="00AE5B54">
            <w:pPr>
              <w:jc w:val="center"/>
              <w:rPr>
                <w:b/>
                <w:bCs/>
                <w:color w:val="000000"/>
                <w:sz w:val="22"/>
                <w:szCs w:val="22"/>
              </w:rPr>
            </w:pPr>
          </w:p>
        </w:tc>
        <w:tc>
          <w:tcPr>
            <w:tcW w:w="397" w:type="pct"/>
            <w:vMerge/>
            <w:tcBorders>
              <w:left w:val="nil"/>
              <w:bottom w:val="single" w:sz="4" w:space="0" w:color="auto"/>
              <w:right w:val="single" w:sz="4" w:space="0" w:color="auto"/>
            </w:tcBorders>
            <w:shd w:val="clear" w:color="auto" w:fill="BFBFBF" w:themeFill="background1" w:themeFillShade="BF"/>
            <w:noWrap/>
            <w:hideMark/>
          </w:tcPr>
          <w:p w:rsidR="00EC301A" w:rsidRPr="009465C8" w:rsidRDefault="00EC301A" w:rsidP="00AE5B54">
            <w:pPr>
              <w:jc w:val="center"/>
              <w:rPr>
                <w:b/>
                <w:bCs/>
                <w:color w:val="000000"/>
                <w:sz w:val="22"/>
                <w:szCs w:val="22"/>
              </w:rPr>
            </w:pPr>
          </w:p>
        </w:tc>
        <w:tc>
          <w:tcPr>
            <w:tcW w:w="477" w:type="pct"/>
            <w:tcBorders>
              <w:top w:val="single" w:sz="4" w:space="0" w:color="auto"/>
              <w:left w:val="nil"/>
              <w:bottom w:val="single" w:sz="4" w:space="0" w:color="auto"/>
              <w:right w:val="single" w:sz="4" w:space="0" w:color="auto"/>
            </w:tcBorders>
            <w:shd w:val="clear" w:color="auto" w:fill="BFBFBF" w:themeFill="background1" w:themeFillShade="BF"/>
          </w:tcPr>
          <w:p w:rsidR="00EC301A" w:rsidRDefault="00EC301A" w:rsidP="00EC301A">
            <w:pPr>
              <w:jc w:val="center"/>
              <w:rPr>
                <w:b/>
                <w:bCs/>
                <w:color w:val="000000"/>
                <w:sz w:val="22"/>
                <w:szCs w:val="22"/>
              </w:rPr>
            </w:pPr>
            <w:r>
              <w:rPr>
                <w:b/>
                <w:bCs/>
                <w:color w:val="000000"/>
                <w:sz w:val="22"/>
                <w:szCs w:val="22"/>
              </w:rPr>
              <w:t>Без</w:t>
            </w:r>
          </w:p>
          <w:p w:rsidR="00EC301A" w:rsidRPr="009465C8" w:rsidRDefault="00EC301A" w:rsidP="00EC301A">
            <w:pPr>
              <w:jc w:val="center"/>
              <w:rPr>
                <w:b/>
                <w:bCs/>
                <w:color w:val="000000"/>
                <w:sz w:val="22"/>
                <w:szCs w:val="22"/>
              </w:rPr>
            </w:pPr>
            <w:r w:rsidRPr="009465C8">
              <w:rPr>
                <w:b/>
                <w:bCs/>
                <w:color w:val="000000"/>
                <w:sz w:val="22"/>
                <w:szCs w:val="22"/>
              </w:rPr>
              <w:t>ПДВ</w:t>
            </w:r>
          </w:p>
        </w:tc>
        <w:tc>
          <w:tcPr>
            <w:tcW w:w="509" w:type="pct"/>
            <w:tcBorders>
              <w:top w:val="single" w:sz="4" w:space="0" w:color="auto"/>
              <w:left w:val="nil"/>
              <w:bottom w:val="single" w:sz="4" w:space="0" w:color="auto"/>
              <w:right w:val="single" w:sz="4" w:space="0" w:color="auto"/>
            </w:tcBorders>
            <w:shd w:val="clear" w:color="auto" w:fill="BFBFBF" w:themeFill="background1" w:themeFillShade="BF"/>
          </w:tcPr>
          <w:p w:rsidR="00EC301A" w:rsidRDefault="00EC301A" w:rsidP="00EC301A">
            <w:pPr>
              <w:jc w:val="center"/>
              <w:rPr>
                <w:b/>
                <w:bCs/>
                <w:color w:val="000000"/>
                <w:sz w:val="22"/>
                <w:szCs w:val="22"/>
              </w:rPr>
            </w:pPr>
            <w:r>
              <w:rPr>
                <w:b/>
                <w:bCs/>
                <w:color w:val="000000"/>
                <w:sz w:val="22"/>
                <w:szCs w:val="22"/>
              </w:rPr>
              <w:t>Са</w:t>
            </w:r>
          </w:p>
          <w:p w:rsidR="00EC301A" w:rsidRPr="009465C8" w:rsidRDefault="00EC301A" w:rsidP="00EC301A">
            <w:pPr>
              <w:jc w:val="center"/>
              <w:rPr>
                <w:b/>
                <w:bCs/>
                <w:color w:val="000000"/>
                <w:sz w:val="22"/>
                <w:szCs w:val="22"/>
              </w:rPr>
            </w:pPr>
            <w:r w:rsidRPr="009465C8">
              <w:rPr>
                <w:b/>
                <w:bCs/>
                <w:color w:val="000000"/>
                <w:sz w:val="22"/>
                <w:szCs w:val="22"/>
              </w:rPr>
              <w:t>ПДВ</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tcPr>
          <w:p w:rsidR="00EC301A" w:rsidRDefault="00EC301A" w:rsidP="00EC301A">
            <w:pPr>
              <w:ind w:left="-113"/>
              <w:jc w:val="center"/>
              <w:rPr>
                <w:b/>
                <w:bCs/>
                <w:color w:val="000000"/>
                <w:sz w:val="22"/>
                <w:szCs w:val="22"/>
              </w:rPr>
            </w:pPr>
            <w:r>
              <w:rPr>
                <w:b/>
                <w:bCs/>
                <w:color w:val="000000"/>
                <w:sz w:val="22"/>
                <w:szCs w:val="22"/>
              </w:rPr>
              <w:t>Без</w:t>
            </w:r>
          </w:p>
          <w:p w:rsidR="00EC301A" w:rsidRPr="009465C8" w:rsidRDefault="00EC301A" w:rsidP="00EC301A">
            <w:pPr>
              <w:ind w:left="-113"/>
              <w:jc w:val="center"/>
              <w:rPr>
                <w:b/>
                <w:bCs/>
                <w:color w:val="000000"/>
                <w:sz w:val="22"/>
                <w:szCs w:val="22"/>
              </w:rPr>
            </w:pPr>
            <w:r w:rsidRPr="009465C8">
              <w:rPr>
                <w:b/>
                <w:bCs/>
                <w:color w:val="000000"/>
                <w:sz w:val="22"/>
                <w:szCs w:val="22"/>
              </w:rPr>
              <w:t>ПДВ</w:t>
            </w:r>
          </w:p>
        </w:tc>
        <w:tc>
          <w:tcPr>
            <w:tcW w:w="653" w:type="pct"/>
            <w:tcBorders>
              <w:top w:val="single" w:sz="4" w:space="0" w:color="auto"/>
              <w:left w:val="nil"/>
              <w:bottom w:val="single" w:sz="4" w:space="0" w:color="auto"/>
              <w:right w:val="single" w:sz="4" w:space="0" w:color="auto"/>
            </w:tcBorders>
            <w:shd w:val="clear" w:color="auto" w:fill="BFBFBF" w:themeFill="background1" w:themeFillShade="BF"/>
          </w:tcPr>
          <w:p w:rsidR="00EC301A" w:rsidRDefault="00EC301A" w:rsidP="00EC301A">
            <w:pPr>
              <w:jc w:val="center"/>
              <w:rPr>
                <w:b/>
                <w:bCs/>
                <w:color w:val="000000"/>
                <w:sz w:val="22"/>
                <w:szCs w:val="22"/>
              </w:rPr>
            </w:pPr>
            <w:r>
              <w:rPr>
                <w:b/>
                <w:bCs/>
                <w:color w:val="000000"/>
                <w:sz w:val="22"/>
                <w:szCs w:val="22"/>
              </w:rPr>
              <w:t>Са</w:t>
            </w:r>
          </w:p>
          <w:p w:rsidR="00EC301A" w:rsidRPr="009465C8" w:rsidRDefault="00EC301A" w:rsidP="00EC301A">
            <w:pPr>
              <w:jc w:val="center"/>
              <w:rPr>
                <w:b/>
                <w:bCs/>
                <w:color w:val="000000"/>
                <w:sz w:val="22"/>
                <w:szCs w:val="22"/>
              </w:rPr>
            </w:pPr>
            <w:r w:rsidRPr="009465C8">
              <w:rPr>
                <w:b/>
                <w:bCs/>
                <w:color w:val="000000"/>
                <w:sz w:val="22"/>
                <w:szCs w:val="22"/>
              </w:rPr>
              <w:t>ПДВ</w:t>
            </w:r>
          </w:p>
        </w:tc>
      </w:tr>
      <w:tr w:rsidR="00F009FF" w:rsidRPr="003B12CE" w:rsidTr="00AF5F49">
        <w:trPr>
          <w:trHeight w:val="219"/>
        </w:trPr>
        <w:tc>
          <w:tcPr>
            <w:tcW w:w="911" w:type="pct"/>
            <w:tcBorders>
              <w:top w:val="nil"/>
              <w:left w:val="single" w:sz="4" w:space="0" w:color="auto"/>
              <w:bottom w:val="single" w:sz="4" w:space="0" w:color="auto"/>
              <w:right w:val="single" w:sz="4" w:space="0" w:color="auto"/>
            </w:tcBorders>
            <w:shd w:val="clear" w:color="auto" w:fill="auto"/>
            <w:noWrap/>
            <w:hideMark/>
          </w:tcPr>
          <w:p w:rsidR="00EC301A" w:rsidRPr="009465C8" w:rsidRDefault="00EC301A" w:rsidP="00AE5B54">
            <w:pPr>
              <w:jc w:val="center"/>
              <w:rPr>
                <w:sz w:val="22"/>
                <w:szCs w:val="22"/>
              </w:rPr>
            </w:pPr>
            <w:r w:rsidRPr="009465C8">
              <w:rPr>
                <w:sz w:val="22"/>
                <w:szCs w:val="22"/>
              </w:rPr>
              <w:t>1</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jc w:val="center"/>
              <w:rPr>
                <w:sz w:val="22"/>
                <w:szCs w:val="22"/>
              </w:rPr>
            </w:pPr>
            <w:r w:rsidRPr="009465C8">
              <w:rPr>
                <w:sz w:val="22"/>
                <w:szCs w:val="22"/>
              </w:rPr>
              <w:t>2</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jc w:val="center"/>
              <w:rPr>
                <w:sz w:val="22"/>
                <w:szCs w:val="22"/>
              </w:rPr>
            </w:pPr>
            <w:r w:rsidRPr="009465C8">
              <w:rPr>
                <w:sz w:val="22"/>
                <w:szCs w:val="22"/>
              </w:rPr>
              <w:t>5</w:t>
            </w: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jc w:val="center"/>
              <w:rPr>
                <w:sz w:val="22"/>
                <w:szCs w:val="22"/>
              </w:rPr>
            </w:pPr>
            <w:r w:rsidRPr="009465C8">
              <w:rPr>
                <w:sz w:val="22"/>
                <w:szCs w:val="22"/>
              </w:rPr>
              <w:t>6</w:t>
            </w: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jc w:val="center"/>
              <w:rPr>
                <w:sz w:val="22"/>
                <w:szCs w:val="22"/>
              </w:rPr>
            </w:pPr>
            <w:r w:rsidRPr="009465C8">
              <w:rPr>
                <w:sz w:val="22"/>
                <w:szCs w:val="22"/>
              </w:rPr>
              <w:t>7</w:t>
            </w: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jc w:val="center"/>
              <w:rPr>
                <w:sz w:val="22"/>
                <w:szCs w:val="22"/>
              </w:rPr>
            </w:pPr>
            <w:r w:rsidRPr="009465C8">
              <w:rPr>
                <w:sz w:val="22"/>
                <w:szCs w:val="22"/>
              </w:rPr>
              <w:t>8</w:t>
            </w:r>
          </w:p>
        </w:tc>
      </w:tr>
      <w:tr w:rsidR="00F009FF" w:rsidRPr="003B12CE" w:rsidTr="00AF5F49">
        <w:trPr>
          <w:trHeight w:val="300"/>
        </w:trPr>
        <w:tc>
          <w:tcPr>
            <w:tcW w:w="911" w:type="pct"/>
            <w:vMerge w:val="restart"/>
            <w:tcBorders>
              <w:top w:val="single" w:sz="4" w:space="0" w:color="auto"/>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Designjet 500</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NO.82 cyan  C4911A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5</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NO.82 yellow C4913A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5</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NO.82 magenta  C4912A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5</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NO.10 black C4844A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5</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DesignJet T 610</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HP NO. 72 Gray  C9401A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HP No. 72 MBK  C9403A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HP NO. 72 Yellow C9373A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F009FF" w:rsidRDefault="00EC301A" w:rsidP="00F009FF">
            <w:pPr>
              <w:ind w:left="-63"/>
              <w:contextualSpacing/>
              <w:rPr>
                <w:spacing w:val="-4"/>
                <w:sz w:val="22"/>
                <w:szCs w:val="22"/>
              </w:rPr>
            </w:pPr>
            <w:r w:rsidRPr="00F009FF">
              <w:rPr>
                <w:spacing w:val="-4"/>
                <w:sz w:val="22"/>
                <w:szCs w:val="22"/>
              </w:rPr>
              <w:t>HP NO. 72 PHBK</w:t>
            </w:r>
            <w:r w:rsidR="00F009FF" w:rsidRPr="00F009FF">
              <w:rPr>
                <w:spacing w:val="-4"/>
                <w:sz w:val="22"/>
                <w:szCs w:val="22"/>
              </w:rPr>
              <w:t xml:space="preserve"> </w:t>
            </w:r>
            <w:r w:rsidRPr="00F009FF">
              <w:rPr>
                <w:spacing w:val="-4"/>
                <w:sz w:val="22"/>
                <w:szCs w:val="22"/>
              </w:rPr>
              <w:t>C9397A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HP NO. 72 Cyan C9398A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F009FF" w:rsidRDefault="00F009FF" w:rsidP="00F009FF">
            <w:pPr>
              <w:ind w:left="-63"/>
              <w:contextualSpacing/>
              <w:rPr>
                <w:spacing w:val="-6"/>
                <w:sz w:val="22"/>
                <w:szCs w:val="22"/>
              </w:rPr>
            </w:pPr>
            <w:r>
              <w:rPr>
                <w:spacing w:val="-6"/>
                <w:sz w:val="22"/>
                <w:szCs w:val="22"/>
              </w:rPr>
              <w:t>HP NO. 72 Мagenta С</w:t>
            </w:r>
            <w:r w:rsidR="00EC301A" w:rsidRPr="00F009FF">
              <w:rPr>
                <w:spacing w:val="-6"/>
                <w:sz w:val="22"/>
                <w:szCs w:val="22"/>
              </w:rPr>
              <w:t>9399A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Color LJ CP 3525</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CE250A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4</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CE251A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CE252A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CE253A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Lexmark</w:t>
            </w:r>
          </w:p>
          <w:p w:rsidR="00EC301A" w:rsidRPr="009465C8" w:rsidRDefault="00EC301A" w:rsidP="00AE5B54">
            <w:pPr>
              <w:contextualSpacing/>
              <w:rPr>
                <w:sz w:val="22"/>
                <w:szCs w:val="22"/>
              </w:rPr>
            </w:pPr>
            <w:r w:rsidRPr="009465C8">
              <w:rPr>
                <w:sz w:val="22"/>
                <w:szCs w:val="22"/>
              </w:rPr>
              <w:t>C 746 N</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C746H2KG   Black</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C746A2CG  Cyan</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C746A2MG Magenta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C746A2YG Yellow</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Color LJ 5550</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C9730A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Cs/>
                <w:sz w:val="22"/>
                <w:szCs w:val="22"/>
              </w:rPr>
            </w:pPr>
            <w:r w:rsidRPr="009465C8">
              <w:rPr>
                <w:bCs/>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C9731A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Cs/>
                <w:sz w:val="22"/>
                <w:szCs w:val="22"/>
              </w:rPr>
            </w:pPr>
            <w:r w:rsidRPr="009465C8">
              <w:rPr>
                <w:bCs/>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C9732A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Cs/>
                <w:sz w:val="22"/>
                <w:szCs w:val="22"/>
              </w:rPr>
            </w:pPr>
            <w:r w:rsidRPr="009465C8">
              <w:rPr>
                <w:bCs/>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C9733A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Cs/>
                <w:sz w:val="22"/>
                <w:szCs w:val="22"/>
              </w:rPr>
            </w:pPr>
            <w:r w:rsidRPr="009465C8">
              <w:rPr>
                <w:bCs/>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LJ CP 4005N</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CB400A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CB401A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CB402A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CB403A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Color LJ CP 2025</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CC530A black</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CC 531 A Cyan</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CC532A Yellow</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CC533A magenta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val="restart"/>
            <w:tcBorders>
              <w:top w:val="single" w:sz="4" w:space="0" w:color="auto"/>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HP Desk Jet 1220c </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NO.45 Black  51645AE</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NO 78 Color  C6578D</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HP LJ  P 3005N </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Q7551A</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Cs/>
                <w:sz w:val="22"/>
                <w:szCs w:val="22"/>
              </w:rPr>
            </w:pPr>
            <w:r w:rsidRPr="009465C8">
              <w:rPr>
                <w:bCs/>
                <w:sz w:val="22"/>
                <w:szCs w:val="22"/>
              </w:rPr>
              <w:t>7</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HP LJ 1320N </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Q5949A</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45"/>
        </w:trPr>
        <w:tc>
          <w:tcPr>
            <w:tcW w:w="911" w:type="pct"/>
            <w:tcBorders>
              <w:top w:val="single" w:sz="4" w:space="0" w:color="auto"/>
              <w:left w:val="single" w:sz="4" w:space="0" w:color="auto"/>
              <w:bottom w:val="single" w:sz="4" w:space="0" w:color="auto"/>
              <w:right w:val="single" w:sz="4" w:space="0" w:color="auto"/>
            </w:tcBorders>
            <w:shd w:val="clear" w:color="auto" w:fill="auto"/>
            <w:hideMark/>
          </w:tcPr>
          <w:p w:rsidR="00EC301A" w:rsidRPr="009465C8" w:rsidRDefault="00EC301A" w:rsidP="00AE5B54">
            <w:pPr>
              <w:contextualSpacing/>
              <w:rPr>
                <w:sz w:val="22"/>
                <w:szCs w:val="22"/>
              </w:rPr>
            </w:pPr>
            <w:r w:rsidRPr="009465C8">
              <w:rPr>
                <w:sz w:val="22"/>
                <w:szCs w:val="22"/>
              </w:rPr>
              <w:t>HP  LJ 1020</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Q2612A</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LJ 2055Dn</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CE 505A</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
                <w:bCs/>
                <w:sz w:val="22"/>
                <w:szCs w:val="22"/>
              </w:rPr>
            </w:pPr>
            <w:r w:rsidRPr="009465C8">
              <w:rPr>
                <w:b/>
                <w:bCs/>
                <w:sz w:val="22"/>
                <w:szCs w:val="22"/>
              </w:rPr>
              <w:t>7</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AF5F49">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HP LJ P 1005 </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F009FF">
            <w:pPr>
              <w:ind w:left="-63"/>
              <w:contextualSpacing/>
              <w:rPr>
                <w:sz w:val="22"/>
                <w:szCs w:val="22"/>
              </w:rPr>
            </w:pPr>
            <w:r w:rsidRPr="009465C8">
              <w:rPr>
                <w:sz w:val="22"/>
                <w:szCs w:val="22"/>
              </w:rPr>
              <w:t>CB435A</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Lexmark</w:t>
            </w:r>
          </w:p>
          <w:p w:rsidR="00EC301A" w:rsidRPr="009465C8" w:rsidRDefault="00EC301A" w:rsidP="00AE5B54">
            <w:pPr>
              <w:contextualSpacing/>
              <w:rPr>
                <w:sz w:val="22"/>
                <w:szCs w:val="22"/>
              </w:rPr>
            </w:pPr>
            <w:r w:rsidRPr="009465C8">
              <w:rPr>
                <w:sz w:val="22"/>
                <w:szCs w:val="22"/>
              </w:rPr>
              <w:t>E 250 / E240 Dn</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E250A11E </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25"/>
        </w:trPr>
        <w:tc>
          <w:tcPr>
            <w:tcW w:w="911" w:type="pct"/>
            <w:tcBorders>
              <w:top w:val="nil"/>
              <w:left w:val="single" w:sz="4" w:space="0" w:color="auto"/>
              <w:bottom w:val="single" w:sz="4" w:space="0" w:color="auto"/>
              <w:right w:val="single" w:sz="4" w:space="0" w:color="auto"/>
            </w:tcBorders>
            <w:shd w:val="clear" w:color="auto" w:fill="auto"/>
            <w:noWrap/>
            <w:hideMark/>
          </w:tcPr>
          <w:p w:rsidR="00EC301A" w:rsidRPr="009465C8" w:rsidRDefault="00EC301A" w:rsidP="00F009FF">
            <w:pPr>
              <w:contextualSpacing/>
              <w:rPr>
                <w:sz w:val="22"/>
                <w:szCs w:val="22"/>
              </w:rPr>
            </w:pPr>
            <w:r w:rsidRPr="009465C8">
              <w:rPr>
                <w:sz w:val="22"/>
                <w:szCs w:val="22"/>
              </w:rPr>
              <w:t>Canon</w:t>
            </w:r>
            <w:r w:rsidR="00F009FF">
              <w:rPr>
                <w:sz w:val="22"/>
                <w:szCs w:val="22"/>
              </w:rPr>
              <w:t xml:space="preserve"> </w:t>
            </w:r>
            <w:r w:rsidR="00F009FF" w:rsidRPr="009465C8">
              <w:rPr>
                <w:sz w:val="22"/>
                <w:szCs w:val="22"/>
              </w:rPr>
              <w:t>MF 4450</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CRG 728</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tcBorders>
              <w:top w:val="nil"/>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Canon </w:t>
            </w:r>
          </w:p>
          <w:p w:rsidR="00EC301A" w:rsidRPr="009465C8" w:rsidRDefault="00EC301A" w:rsidP="00AE5B54">
            <w:pPr>
              <w:contextualSpacing/>
              <w:rPr>
                <w:sz w:val="22"/>
                <w:szCs w:val="22"/>
              </w:rPr>
            </w:pPr>
            <w:r w:rsidRPr="009465C8">
              <w:rPr>
                <w:sz w:val="22"/>
                <w:szCs w:val="22"/>
              </w:rPr>
              <w:t>IR 1133IF</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C-EXV 40 original</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bCs/>
                <w:sz w:val="22"/>
                <w:szCs w:val="22"/>
              </w:rPr>
            </w:pPr>
            <w:r w:rsidRPr="009465C8">
              <w:rPr>
                <w:bCs/>
                <w:sz w:val="22"/>
                <w:szCs w:val="22"/>
              </w:rPr>
              <w:t>12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val="restart"/>
            <w:tcBorders>
              <w:top w:val="single" w:sz="4" w:space="0" w:color="auto"/>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lastRenderedPageBreak/>
              <w:t xml:space="preserve">Canon </w:t>
            </w:r>
          </w:p>
          <w:p w:rsidR="00EC301A" w:rsidRPr="009465C8" w:rsidRDefault="00EC301A" w:rsidP="00AE5B54">
            <w:pPr>
              <w:contextualSpacing/>
              <w:rPr>
                <w:sz w:val="22"/>
                <w:szCs w:val="22"/>
              </w:rPr>
            </w:pPr>
            <w:r w:rsidRPr="009465C8">
              <w:rPr>
                <w:sz w:val="22"/>
                <w:szCs w:val="22"/>
              </w:rPr>
              <w:t>IRA C 2220L</w:t>
            </w:r>
          </w:p>
        </w:tc>
        <w:tc>
          <w:tcPr>
            <w:tcW w:w="1398"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C-EXV 34 BK</w:t>
            </w:r>
          </w:p>
        </w:tc>
        <w:tc>
          <w:tcPr>
            <w:tcW w:w="397" w:type="pct"/>
            <w:tcBorders>
              <w:top w:val="single" w:sz="4" w:space="0" w:color="auto"/>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C-EXV 34 C</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C-EXV 34 Y</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C-EXV 34 M</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HP Designjet 500 </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No.11 black C4810A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No.11 cyan C4811A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No.11 yellow C4812A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No.11 magentaC4813A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3</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val="restart"/>
            <w:tcBorders>
              <w:top w:val="nil"/>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HP DesignJet T 610</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No.72 Grey+Ph Black C9380A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No.72 Magenta+Cyan (C9383A)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Printhead No.72 M.Black+Yellow (C9384A)</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tcBorders>
              <w:top w:val="nil"/>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Lexmark</w:t>
            </w:r>
          </w:p>
          <w:p w:rsidR="00EC301A" w:rsidRPr="009465C8" w:rsidRDefault="00EC301A" w:rsidP="00AE5B54">
            <w:pPr>
              <w:contextualSpacing/>
              <w:rPr>
                <w:sz w:val="22"/>
                <w:szCs w:val="22"/>
              </w:rPr>
            </w:pPr>
            <w:r w:rsidRPr="009465C8">
              <w:rPr>
                <w:sz w:val="22"/>
                <w:szCs w:val="22"/>
              </w:rPr>
              <w:t>E 250/E240Dn</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E250X22G  Photocondu</w:t>
            </w:r>
            <w:r>
              <w:rPr>
                <w:sz w:val="22"/>
                <w:szCs w:val="22"/>
              </w:rPr>
              <w:t>с</w:t>
            </w:r>
            <w:r w:rsidRPr="009465C8">
              <w:rPr>
                <w:sz w:val="22"/>
                <w:szCs w:val="22"/>
              </w:rPr>
              <w:t>tor</w:t>
            </w:r>
          </w:p>
        </w:tc>
        <w:tc>
          <w:tcPr>
            <w:tcW w:w="397"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jc w:val="center"/>
              <w:rPr>
                <w:sz w:val="22"/>
                <w:szCs w:val="22"/>
              </w:rPr>
            </w:pPr>
            <w:r w:rsidRPr="009465C8">
              <w:rPr>
                <w:sz w:val="22"/>
                <w:szCs w:val="22"/>
              </w:rPr>
              <w:t>1</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F009FF" w:rsidRPr="003B12CE" w:rsidTr="00F009FF">
        <w:trPr>
          <w:trHeight w:val="300"/>
        </w:trPr>
        <w:tc>
          <w:tcPr>
            <w:tcW w:w="911" w:type="pct"/>
            <w:tcBorders>
              <w:top w:val="nil"/>
              <w:left w:val="single" w:sz="4" w:space="0" w:color="auto"/>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Lexmark C 746N</w:t>
            </w:r>
          </w:p>
        </w:tc>
        <w:tc>
          <w:tcPr>
            <w:tcW w:w="1398" w:type="pct"/>
            <w:tcBorders>
              <w:top w:val="nil"/>
              <w:left w:val="nil"/>
              <w:bottom w:val="single" w:sz="4" w:space="0" w:color="auto"/>
              <w:right w:val="single" w:sz="4" w:space="0" w:color="auto"/>
            </w:tcBorders>
            <w:shd w:val="clear" w:color="auto" w:fill="auto"/>
            <w:noWrap/>
            <w:hideMark/>
          </w:tcPr>
          <w:p w:rsidR="00EC301A" w:rsidRPr="009465C8" w:rsidRDefault="00EC301A" w:rsidP="00AE5B54">
            <w:pPr>
              <w:contextualSpacing/>
              <w:rPr>
                <w:sz w:val="22"/>
                <w:szCs w:val="22"/>
              </w:rPr>
            </w:pPr>
            <w:r w:rsidRPr="009465C8">
              <w:rPr>
                <w:sz w:val="22"/>
                <w:szCs w:val="22"/>
              </w:rPr>
              <w:t xml:space="preserve">C734X24G </w:t>
            </w:r>
          </w:p>
        </w:tc>
        <w:tc>
          <w:tcPr>
            <w:tcW w:w="397" w:type="pct"/>
            <w:tcBorders>
              <w:top w:val="nil"/>
              <w:left w:val="nil"/>
              <w:bottom w:val="single" w:sz="4" w:space="0" w:color="auto"/>
              <w:right w:val="single" w:sz="4" w:space="0" w:color="auto"/>
            </w:tcBorders>
            <w:shd w:val="clear" w:color="auto" w:fill="auto"/>
            <w:noWrap/>
            <w:hideMark/>
          </w:tcPr>
          <w:p w:rsidR="00EC301A" w:rsidRPr="00EC301A" w:rsidRDefault="00EC301A" w:rsidP="00AE5B54">
            <w:pPr>
              <w:contextualSpacing/>
              <w:jc w:val="center"/>
              <w:rPr>
                <w:sz w:val="22"/>
                <w:szCs w:val="22"/>
              </w:rPr>
            </w:pPr>
            <w:r>
              <w:rPr>
                <w:sz w:val="22"/>
                <w:szCs w:val="22"/>
              </w:rPr>
              <w:t>2</w:t>
            </w:r>
          </w:p>
        </w:tc>
        <w:tc>
          <w:tcPr>
            <w:tcW w:w="477" w:type="pct"/>
            <w:tcBorders>
              <w:top w:val="single" w:sz="4" w:space="0" w:color="auto"/>
              <w:left w:val="nil"/>
              <w:bottom w:val="single" w:sz="4" w:space="0" w:color="auto"/>
              <w:right w:val="single" w:sz="4" w:space="0" w:color="auto"/>
            </w:tcBorders>
          </w:tcPr>
          <w:p w:rsidR="00EC301A" w:rsidRPr="009465C8" w:rsidRDefault="00EC301A"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EC301A" w:rsidRPr="009465C8" w:rsidRDefault="00EC301A" w:rsidP="00AE5B54">
            <w:pPr>
              <w:contextualSpacing/>
              <w:jc w:val="right"/>
              <w:rPr>
                <w:sz w:val="22"/>
                <w:szCs w:val="22"/>
              </w:rPr>
            </w:pPr>
          </w:p>
        </w:tc>
      </w:tr>
      <w:tr w:rsidR="00AF5F49" w:rsidRPr="003B12CE" w:rsidTr="001453C8">
        <w:trPr>
          <w:trHeight w:val="300"/>
        </w:trPr>
        <w:tc>
          <w:tcPr>
            <w:tcW w:w="911" w:type="pct"/>
            <w:vMerge w:val="restart"/>
            <w:tcBorders>
              <w:top w:val="single" w:sz="4" w:space="0" w:color="auto"/>
              <w:left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r w:rsidRPr="00A70827">
              <w:rPr>
                <w:color w:val="000000"/>
                <w:sz w:val="22"/>
                <w:szCs w:val="22"/>
              </w:rPr>
              <w:t xml:space="preserve">Lexmark </w:t>
            </w:r>
            <w:r>
              <w:rPr>
                <w:color w:val="000000"/>
                <w:sz w:val="22"/>
                <w:szCs w:val="22"/>
              </w:rPr>
              <w:t>CX310dn</w:t>
            </w:r>
          </w:p>
        </w:tc>
        <w:tc>
          <w:tcPr>
            <w:tcW w:w="1398" w:type="pct"/>
            <w:tcBorders>
              <w:top w:val="single" w:sz="4" w:space="0" w:color="auto"/>
              <w:left w:val="nil"/>
              <w:bottom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808K</w:t>
            </w:r>
          </w:p>
        </w:tc>
        <w:tc>
          <w:tcPr>
            <w:tcW w:w="397" w:type="pct"/>
            <w:tcBorders>
              <w:top w:val="single" w:sz="4" w:space="0" w:color="auto"/>
              <w:left w:val="nil"/>
              <w:bottom w:val="single" w:sz="4" w:space="0" w:color="auto"/>
              <w:right w:val="single" w:sz="4" w:space="0" w:color="auto"/>
            </w:tcBorders>
            <w:shd w:val="clear" w:color="auto" w:fill="auto"/>
            <w:noWrap/>
            <w:hideMark/>
          </w:tcPr>
          <w:p w:rsidR="00AF5F49" w:rsidRDefault="00AF5F49" w:rsidP="001453C8">
            <w:pPr>
              <w:jc w:val="center"/>
              <w:rPr>
                <w:sz w:val="22"/>
                <w:szCs w:val="22"/>
              </w:rPr>
            </w:pPr>
            <w:r>
              <w:rPr>
                <w:sz w:val="22"/>
                <w:szCs w:val="22"/>
              </w:rPr>
              <w:t>5</w:t>
            </w:r>
          </w:p>
        </w:tc>
        <w:tc>
          <w:tcPr>
            <w:tcW w:w="477" w:type="pct"/>
            <w:tcBorders>
              <w:top w:val="single" w:sz="4" w:space="0" w:color="auto"/>
              <w:left w:val="nil"/>
              <w:bottom w:val="single" w:sz="4" w:space="0" w:color="auto"/>
              <w:right w:val="single" w:sz="4" w:space="0" w:color="auto"/>
            </w:tcBorders>
            <w:shd w:val="clear" w:color="auto" w:fill="auto"/>
          </w:tcPr>
          <w:p w:rsidR="00AF5F49" w:rsidRPr="00A70827" w:rsidRDefault="00AF5F49" w:rsidP="001453C8">
            <w:pPr>
              <w:jc w:val="right"/>
              <w:rPr>
                <w:color w:val="000000"/>
                <w:sz w:val="22"/>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F5F49" w:rsidRPr="009465C8" w:rsidRDefault="00AF5F49"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r>
      <w:tr w:rsidR="00AF5F49" w:rsidRPr="003B12CE" w:rsidTr="001453C8">
        <w:trPr>
          <w:trHeight w:val="300"/>
        </w:trPr>
        <w:tc>
          <w:tcPr>
            <w:tcW w:w="911" w:type="pct"/>
            <w:vMerge/>
            <w:tcBorders>
              <w:left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p>
        </w:tc>
        <w:tc>
          <w:tcPr>
            <w:tcW w:w="1398" w:type="pct"/>
            <w:tcBorders>
              <w:top w:val="single" w:sz="4" w:space="0" w:color="auto"/>
              <w:left w:val="nil"/>
              <w:bottom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808Y</w:t>
            </w:r>
          </w:p>
        </w:tc>
        <w:tc>
          <w:tcPr>
            <w:tcW w:w="397" w:type="pct"/>
            <w:tcBorders>
              <w:top w:val="single" w:sz="4" w:space="0" w:color="auto"/>
              <w:left w:val="nil"/>
              <w:bottom w:val="single" w:sz="4" w:space="0" w:color="auto"/>
              <w:right w:val="single" w:sz="4" w:space="0" w:color="auto"/>
            </w:tcBorders>
            <w:shd w:val="clear" w:color="auto" w:fill="auto"/>
            <w:noWrap/>
            <w:hideMark/>
          </w:tcPr>
          <w:p w:rsidR="00AF5F49" w:rsidRDefault="00AF5F49" w:rsidP="001453C8">
            <w:pPr>
              <w:jc w:val="center"/>
              <w:rPr>
                <w:sz w:val="22"/>
                <w:szCs w:val="22"/>
              </w:rPr>
            </w:pPr>
            <w:r>
              <w:rPr>
                <w:sz w:val="22"/>
                <w:szCs w:val="22"/>
              </w:rPr>
              <w:t>3</w:t>
            </w:r>
          </w:p>
        </w:tc>
        <w:tc>
          <w:tcPr>
            <w:tcW w:w="477" w:type="pct"/>
            <w:tcBorders>
              <w:top w:val="single" w:sz="4" w:space="0" w:color="auto"/>
              <w:left w:val="nil"/>
              <w:bottom w:val="single" w:sz="4" w:space="0" w:color="auto"/>
              <w:right w:val="single" w:sz="4" w:space="0" w:color="auto"/>
            </w:tcBorders>
            <w:shd w:val="clear" w:color="auto" w:fill="auto"/>
          </w:tcPr>
          <w:p w:rsidR="00AF5F49" w:rsidRPr="00A70827" w:rsidRDefault="00AF5F49" w:rsidP="001453C8">
            <w:pPr>
              <w:jc w:val="right"/>
              <w:rPr>
                <w:color w:val="000000"/>
                <w:sz w:val="22"/>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F5F49" w:rsidRPr="009465C8" w:rsidRDefault="00AF5F49"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r>
      <w:tr w:rsidR="00AF5F49" w:rsidRPr="003B12CE" w:rsidTr="001453C8">
        <w:trPr>
          <w:trHeight w:val="300"/>
        </w:trPr>
        <w:tc>
          <w:tcPr>
            <w:tcW w:w="911" w:type="pct"/>
            <w:vMerge/>
            <w:tcBorders>
              <w:left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p>
        </w:tc>
        <w:tc>
          <w:tcPr>
            <w:tcW w:w="1398" w:type="pct"/>
            <w:tcBorders>
              <w:top w:val="single" w:sz="4" w:space="0" w:color="auto"/>
              <w:left w:val="nil"/>
              <w:bottom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808C</w:t>
            </w:r>
          </w:p>
        </w:tc>
        <w:tc>
          <w:tcPr>
            <w:tcW w:w="397" w:type="pct"/>
            <w:tcBorders>
              <w:top w:val="single" w:sz="4" w:space="0" w:color="auto"/>
              <w:left w:val="nil"/>
              <w:bottom w:val="single" w:sz="4" w:space="0" w:color="auto"/>
              <w:right w:val="single" w:sz="4" w:space="0" w:color="auto"/>
            </w:tcBorders>
            <w:shd w:val="clear" w:color="auto" w:fill="auto"/>
            <w:noWrap/>
            <w:hideMark/>
          </w:tcPr>
          <w:p w:rsidR="00AF5F49" w:rsidRDefault="00AF5F49" w:rsidP="001453C8">
            <w:pPr>
              <w:jc w:val="center"/>
              <w:rPr>
                <w:sz w:val="22"/>
                <w:szCs w:val="22"/>
              </w:rPr>
            </w:pPr>
            <w:r>
              <w:rPr>
                <w:sz w:val="22"/>
                <w:szCs w:val="22"/>
              </w:rPr>
              <w:t>3</w:t>
            </w:r>
          </w:p>
        </w:tc>
        <w:tc>
          <w:tcPr>
            <w:tcW w:w="477" w:type="pct"/>
            <w:tcBorders>
              <w:top w:val="single" w:sz="4" w:space="0" w:color="auto"/>
              <w:left w:val="nil"/>
              <w:bottom w:val="single" w:sz="4" w:space="0" w:color="auto"/>
              <w:right w:val="single" w:sz="4" w:space="0" w:color="auto"/>
            </w:tcBorders>
            <w:shd w:val="clear" w:color="auto" w:fill="auto"/>
          </w:tcPr>
          <w:p w:rsidR="00AF5F49" w:rsidRPr="00A70827" w:rsidRDefault="00AF5F49" w:rsidP="001453C8">
            <w:pPr>
              <w:jc w:val="right"/>
              <w:rPr>
                <w:color w:val="000000"/>
                <w:sz w:val="22"/>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F5F49" w:rsidRPr="009465C8" w:rsidRDefault="00AF5F49"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r>
      <w:tr w:rsidR="00AF5F49" w:rsidRPr="003B12CE" w:rsidTr="001453C8">
        <w:trPr>
          <w:trHeight w:val="300"/>
        </w:trPr>
        <w:tc>
          <w:tcPr>
            <w:tcW w:w="911" w:type="pct"/>
            <w:vMerge/>
            <w:tcBorders>
              <w:left w:val="single" w:sz="4" w:space="0" w:color="auto"/>
              <w:bottom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p>
        </w:tc>
        <w:tc>
          <w:tcPr>
            <w:tcW w:w="1398" w:type="pct"/>
            <w:tcBorders>
              <w:top w:val="single" w:sz="4" w:space="0" w:color="auto"/>
              <w:left w:val="nil"/>
              <w:bottom w:val="single" w:sz="4" w:space="0" w:color="auto"/>
              <w:right w:val="single" w:sz="4" w:space="0" w:color="auto"/>
            </w:tcBorders>
            <w:shd w:val="clear" w:color="auto" w:fill="auto"/>
            <w:noWrap/>
            <w:hideMark/>
          </w:tcPr>
          <w:p w:rsidR="00AF5F49" w:rsidRPr="00A70827" w:rsidRDefault="00AF5F49" w:rsidP="001453C8">
            <w:pPr>
              <w:rPr>
                <w:color w:val="000000"/>
                <w:sz w:val="22"/>
                <w:szCs w:val="22"/>
              </w:rPr>
            </w:pPr>
            <w:r>
              <w:rPr>
                <w:color w:val="000000"/>
                <w:sz w:val="22"/>
                <w:szCs w:val="22"/>
              </w:rPr>
              <w:t>808M</w:t>
            </w:r>
          </w:p>
        </w:tc>
        <w:tc>
          <w:tcPr>
            <w:tcW w:w="397" w:type="pct"/>
            <w:tcBorders>
              <w:top w:val="single" w:sz="4" w:space="0" w:color="auto"/>
              <w:left w:val="nil"/>
              <w:bottom w:val="single" w:sz="4" w:space="0" w:color="auto"/>
              <w:right w:val="single" w:sz="4" w:space="0" w:color="auto"/>
            </w:tcBorders>
            <w:shd w:val="clear" w:color="auto" w:fill="auto"/>
            <w:noWrap/>
            <w:hideMark/>
          </w:tcPr>
          <w:p w:rsidR="00AF5F49" w:rsidRDefault="00AF5F49" w:rsidP="001453C8">
            <w:pPr>
              <w:jc w:val="center"/>
              <w:rPr>
                <w:sz w:val="22"/>
                <w:szCs w:val="22"/>
              </w:rPr>
            </w:pPr>
            <w:r>
              <w:rPr>
                <w:sz w:val="22"/>
                <w:szCs w:val="22"/>
              </w:rPr>
              <w:t>3</w:t>
            </w:r>
          </w:p>
        </w:tc>
        <w:tc>
          <w:tcPr>
            <w:tcW w:w="477" w:type="pct"/>
            <w:tcBorders>
              <w:top w:val="single" w:sz="4" w:space="0" w:color="auto"/>
              <w:left w:val="nil"/>
              <w:bottom w:val="single" w:sz="4" w:space="0" w:color="auto"/>
              <w:right w:val="single" w:sz="4" w:space="0" w:color="auto"/>
            </w:tcBorders>
            <w:shd w:val="clear" w:color="auto" w:fill="auto"/>
          </w:tcPr>
          <w:p w:rsidR="00AF5F49" w:rsidRPr="00A70827" w:rsidRDefault="00AF5F49" w:rsidP="001453C8">
            <w:pPr>
              <w:jc w:val="right"/>
              <w:rPr>
                <w:color w:val="000000"/>
                <w:sz w:val="22"/>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F5F49" w:rsidRPr="009465C8" w:rsidRDefault="00AF5F49"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r>
      <w:tr w:rsidR="00AF5F49" w:rsidRPr="003B12CE" w:rsidTr="00F009FF">
        <w:trPr>
          <w:trHeight w:val="300"/>
        </w:trPr>
        <w:tc>
          <w:tcPr>
            <w:tcW w:w="911" w:type="pct"/>
            <w:tcBorders>
              <w:top w:val="single" w:sz="4" w:space="0" w:color="auto"/>
              <w:left w:val="single" w:sz="4" w:space="0" w:color="auto"/>
              <w:bottom w:val="single" w:sz="4" w:space="0" w:color="auto"/>
              <w:right w:val="single" w:sz="4" w:space="0" w:color="auto"/>
            </w:tcBorders>
            <w:shd w:val="clear" w:color="auto" w:fill="auto"/>
            <w:noWrap/>
            <w:hideMark/>
          </w:tcPr>
          <w:p w:rsidR="00AF5F49" w:rsidRPr="009465C8" w:rsidRDefault="00AF5F49" w:rsidP="00AE5B54">
            <w:pPr>
              <w:contextualSpacing/>
              <w:rPr>
                <w:sz w:val="22"/>
                <w:szCs w:val="22"/>
              </w:rPr>
            </w:pPr>
            <w:r w:rsidRPr="009465C8">
              <w:rPr>
                <w:sz w:val="22"/>
                <w:szCs w:val="22"/>
              </w:rPr>
              <w:t>УКУПНО</w:t>
            </w:r>
          </w:p>
        </w:tc>
        <w:tc>
          <w:tcPr>
            <w:tcW w:w="1398"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AF5F49" w:rsidRPr="009465C8" w:rsidRDefault="00AF5F49" w:rsidP="00AE5B54">
            <w:pPr>
              <w:contextualSpacing/>
              <w:rPr>
                <w:sz w:val="22"/>
                <w:szCs w:val="22"/>
              </w:rPr>
            </w:pPr>
          </w:p>
        </w:tc>
        <w:tc>
          <w:tcPr>
            <w:tcW w:w="397" w:type="pct"/>
            <w:tcBorders>
              <w:top w:val="single" w:sz="4" w:space="0" w:color="auto"/>
              <w:left w:val="nil"/>
              <w:bottom w:val="single" w:sz="4" w:space="0" w:color="auto"/>
              <w:right w:val="single" w:sz="4" w:space="0" w:color="auto"/>
            </w:tcBorders>
            <w:shd w:val="clear" w:color="auto" w:fill="BFBFBF" w:themeFill="background1" w:themeFillShade="BF"/>
            <w:noWrap/>
            <w:hideMark/>
          </w:tcPr>
          <w:p w:rsidR="00AF5F49" w:rsidRPr="009465C8" w:rsidRDefault="00AF5F49" w:rsidP="00AE5B54">
            <w:pPr>
              <w:contextualSpacing/>
              <w:jc w:val="center"/>
              <w:rPr>
                <w:sz w:val="22"/>
                <w:szCs w:val="22"/>
              </w:rPr>
            </w:pPr>
          </w:p>
        </w:tc>
        <w:tc>
          <w:tcPr>
            <w:tcW w:w="477" w:type="pct"/>
            <w:tcBorders>
              <w:top w:val="single" w:sz="4" w:space="0" w:color="auto"/>
              <w:left w:val="nil"/>
              <w:bottom w:val="single" w:sz="4" w:space="0" w:color="auto"/>
              <w:right w:val="single" w:sz="4" w:space="0" w:color="auto"/>
            </w:tcBorders>
            <w:shd w:val="clear" w:color="auto" w:fill="BFBFBF" w:themeFill="background1" w:themeFillShade="BF"/>
          </w:tcPr>
          <w:p w:rsidR="00AF5F49" w:rsidRPr="009465C8" w:rsidRDefault="00AF5F49" w:rsidP="00AE5B54">
            <w:pPr>
              <w:contextualSpacing/>
              <w:jc w:val="right"/>
              <w:rPr>
                <w:sz w:val="22"/>
                <w:szCs w:val="22"/>
              </w:rPr>
            </w:pPr>
          </w:p>
        </w:tc>
        <w:tc>
          <w:tcPr>
            <w:tcW w:w="50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5F49" w:rsidRPr="009465C8" w:rsidRDefault="00AF5F49" w:rsidP="00AE5B54">
            <w:pPr>
              <w:contextualSpacing/>
              <w:jc w:val="right"/>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c>
          <w:tcPr>
            <w:tcW w:w="653" w:type="pct"/>
            <w:tcBorders>
              <w:top w:val="single" w:sz="4" w:space="0" w:color="auto"/>
              <w:left w:val="single" w:sz="4" w:space="0" w:color="auto"/>
              <w:bottom w:val="single" w:sz="4" w:space="0" w:color="auto"/>
              <w:right w:val="single" w:sz="4" w:space="0" w:color="auto"/>
            </w:tcBorders>
          </w:tcPr>
          <w:p w:rsidR="00AF5F49" w:rsidRPr="009465C8" w:rsidRDefault="00AF5F49" w:rsidP="00AE5B54">
            <w:pPr>
              <w:contextualSpacing/>
              <w:jc w:val="right"/>
              <w:rPr>
                <w:sz w:val="22"/>
                <w:szCs w:val="22"/>
              </w:rPr>
            </w:pPr>
          </w:p>
        </w:tc>
      </w:tr>
    </w:tbl>
    <w:p w:rsidR="00A21A17" w:rsidRDefault="00A21A17"/>
    <w:tbl>
      <w:tblPr>
        <w:tblW w:w="4995" w:type="pct"/>
        <w:tblInd w:w="-38" w:type="dxa"/>
        <w:tblLayout w:type="fixed"/>
        <w:tblCellMar>
          <w:left w:w="70" w:type="dxa"/>
          <w:right w:w="70" w:type="dxa"/>
        </w:tblCellMar>
        <w:tblLook w:val="04A0"/>
      </w:tblPr>
      <w:tblGrid>
        <w:gridCol w:w="684"/>
        <w:gridCol w:w="6513"/>
        <w:gridCol w:w="2550"/>
      </w:tblGrid>
      <w:tr w:rsidR="007F173E" w:rsidRPr="003B7EB6" w:rsidTr="00F009FF">
        <w:trPr>
          <w:trHeight w:val="284"/>
        </w:trPr>
        <w:tc>
          <w:tcPr>
            <w:tcW w:w="351" w:type="pct"/>
            <w:vMerge w:val="restart"/>
            <w:tcBorders>
              <w:top w:val="single" w:sz="4" w:space="0" w:color="auto"/>
              <w:left w:val="single" w:sz="4" w:space="0" w:color="auto"/>
              <w:right w:val="single" w:sz="4" w:space="0" w:color="auto"/>
            </w:tcBorders>
            <w:shd w:val="clear" w:color="auto" w:fill="auto"/>
            <w:vAlign w:val="center"/>
          </w:tcPr>
          <w:p w:rsidR="007F173E" w:rsidRDefault="007F173E" w:rsidP="007F173E">
            <w:pPr>
              <w:ind w:left="605" w:firstLine="142"/>
              <w:jc w:val="center"/>
              <w:rPr>
                <w:bCs/>
                <w:sz w:val="22"/>
                <w:szCs w:val="22"/>
                <w:lang w:val="sr-Cyrl-CS" w:eastAsia="sr-Latn-CS"/>
              </w:rPr>
            </w:pPr>
          </w:p>
          <w:p w:rsidR="007F173E" w:rsidRPr="007F173E" w:rsidRDefault="007F173E" w:rsidP="007F173E">
            <w:pPr>
              <w:jc w:val="center"/>
              <w:rPr>
                <w:bCs/>
                <w:sz w:val="22"/>
                <w:szCs w:val="22"/>
                <w:lang w:eastAsia="sr-Latn-CS"/>
              </w:rPr>
            </w:pPr>
            <w:r>
              <w:rPr>
                <w:bCs/>
                <w:sz w:val="22"/>
                <w:szCs w:val="22"/>
                <w:lang w:eastAsia="sr-Latn-CS"/>
              </w:rPr>
              <w:t>3.</w:t>
            </w:r>
          </w:p>
        </w:tc>
        <w:tc>
          <w:tcPr>
            <w:tcW w:w="3341" w:type="pct"/>
            <w:tcBorders>
              <w:top w:val="single" w:sz="4" w:space="0" w:color="auto"/>
              <w:left w:val="single" w:sz="4" w:space="0" w:color="auto"/>
              <w:bottom w:val="nil"/>
              <w:right w:val="single" w:sz="4" w:space="0" w:color="auto"/>
            </w:tcBorders>
            <w:shd w:val="clear" w:color="auto" w:fill="auto"/>
            <w:vAlign w:val="center"/>
          </w:tcPr>
          <w:p w:rsidR="007F173E" w:rsidRPr="00E760C4" w:rsidRDefault="007F173E" w:rsidP="00E760C4">
            <w:pPr>
              <w:ind w:left="41"/>
              <w:rPr>
                <w:bCs/>
                <w:sz w:val="22"/>
                <w:szCs w:val="22"/>
                <w:lang w:eastAsia="sr-Latn-CS"/>
              </w:rPr>
            </w:pPr>
            <w:r w:rsidRPr="003B7EB6">
              <w:rPr>
                <w:bCs/>
                <w:sz w:val="22"/>
                <w:szCs w:val="22"/>
                <w:lang w:val="sr-Cyrl-CS" w:eastAsia="sr-Latn-CS"/>
              </w:rPr>
              <w:t xml:space="preserve">Укупна вредност понуде изражена у динарима </w:t>
            </w:r>
            <w:r w:rsidR="00E760C4">
              <w:rPr>
                <w:bCs/>
                <w:sz w:val="22"/>
                <w:szCs w:val="22"/>
                <w:lang w:val="sr-Cyrl-CS" w:eastAsia="sr-Latn-CS"/>
              </w:rPr>
              <w:t xml:space="preserve">без </w:t>
            </w:r>
            <w:r w:rsidR="00E760C4">
              <w:rPr>
                <w:bCs/>
                <w:sz w:val="22"/>
                <w:szCs w:val="22"/>
                <w:lang w:eastAsia="sr-Latn-CS"/>
              </w:rPr>
              <w:t>ПДВ-а</w:t>
            </w:r>
          </w:p>
        </w:tc>
        <w:tc>
          <w:tcPr>
            <w:tcW w:w="1309" w:type="pct"/>
            <w:tcBorders>
              <w:top w:val="single" w:sz="4" w:space="0" w:color="auto"/>
              <w:left w:val="nil"/>
              <w:bottom w:val="nil"/>
              <w:right w:val="single" w:sz="4" w:space="0" w:color="auto"/>
            </w:tcBorders>
            <w:shd w:val="clear" w:color="auto" w:fill="auto"/>
            <w:noWrap/>
            <w:vAlign w:val="center"/>
          </w:tcPr>
          <w:p w:rsidR="007F173E" w:rsidRPr="003B7EB6" w:rsidRDefault="007F173E" w:rsidP="00562F0F">
            <w:pPr>
              <w:tabs>
                <w:tab w:val="left" w:pos="2554"/>
              </w:tabs>
              <w:ind w:right="-113"/>
              <w:jc w:val="center"/>
              <w:rPr>
                <w:sz w:val="22"/>
                <w:szCs w:val="22"/>
                <w:lang w:val="sr-Cyrl-CS" w:eastAsia="sr-Latn-CS"/>
              </w:rPr>
            </w:pPr>
          </w:p>
        </w:tc>
      </w:tr>
      <w:tr w:rsidR="007F173E" w:rsidRPr="003B7EB6" w:rsidTr="00F009FF">
        <w:trPr>
          <w:trHeight w:val="284"/>
        </w:trPr>
        <w:tc>
          <w:tcPr>
            <w:tcW w:w="351" w:type="pct"/>
            <w:vMerge/>
            <w:tcBorders>
              <w:left w:val="single" w:sz="4" w:space="0" w:color="auto"/>
              <w:bottom w:val="single" w:sz="4" w:space="0" w:color="auto"/>
              <w:right w:val="single" w:sz="4" w:space="0" w:color="auto"/>
            </w:tcBorders>
            <w:shd w:val="clear" w:color="auto" w:fill="auto"/>
            <w:noWrap/>
            <w:vAlign w:val="center"/>
          </w:tcPr>
          <w:p w:rsidR="007F173E" w:rsidRPr="007F173E" w:rsidRDefault="007F173E" w:rsidP="007F173E">
            <w:pPr>
              <w:jc w:val="center"/>
              <w:rPr>
                <w:bCs/>
                <w:sz w:val="22"/>
                <w:szCs w:val="22"/>
                <w:lang w:eastAsia="sr-Latn-CS"/>
              </w:rPr>
            </w:pPr>
          </w:p>
        </w:tc>
        <w:tc>
          <w:tcPr>
            <w:tcW w:w="3341" w:type="pct"/>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309" w:type="pct"/>
            <w:tcBorders>
              <w:top w:val="single" w:sz="4" w:space="0" w:color="auto"/>
              <w:left w:val="nil"/>
              <w:bottom w:val="single" w:sz="4" w:space="0" w:color="auto"/>
              <w:right w:val="single" w:sz="4" w:space="0" w:color="auto"/>
            </w:tcBorders>
            <w:shd w:val="clear" w:color="auto" w:fill="auto"/>
            <w:noWrap/>
            <w:vAlign w:val="center"/>
          </w:tcPr>
          <w:p w:rsidR="007F173E" w:rsidRPr="003B7EB6" w:rsidRDefault="007F173E" w:rsidP="003F4A46">
            <w:pPr>
              <w:rPr>
                <w:sz w:val="22"/>
                <w:szCs w:val="22"/>
                <w:lang w:val="sr-Latn-CS" w:eastAsia="sr-Latn-CS"/>
              </w:rPr>
            </w:pPr>
            <w:r w:rsidRPr="003B7EB6">
              <w:rPr>
                <w:sz w:val="22"/>
                <w:szCs w:val="22"/>
                <w:lang w:val="sr-Latn-CS" w:eastAsia="sr-Latn-CS"/>
              </w:rPr>
              <w:t> </w:t>
            </w:r>
          </w:p>
        </w:tc>
      </w:tr>
      <w:tr w:rsidR="007F173E" w:rsidRPr="003B7EB6" w:rsidTr="00F009FF">
        <w:trPr>
          <w:trHeight w:val="284"/>
        </w:trPr>
        <w:tc>
          <w:tcPr>
            <w:tcW w:w="351" w:type="pct"/>
            <w:vMerge w:val="restart"/>
            <w:tcBorders>
              <w:top w:val="nil"/>
              <w:left w:val="single" w:sz="4" w:space="0" w:color="auto"/>
              <w:right w:val="single" w:sz="4" w:space="0" w:color="auto"/>
            </w:tcBorders>
            <w:shd w:val="clear" w:color="auto" w:fill="auto"/>
            <w:noWrap/>
            <w:vAlign w:val="center"/>
          </w:tcPr>
          <w:p w:rsidR="007F173E" w:rsidRPr="007F173E" w:rsidRDefault="007F173E" w:rsidP="007F173E">
            <w:pPr>
              <w:jc w:val="center"/>
              <w:rPr>
                <w:bCs/>
                <w:sz w:val="22"/>
                <w:szCs w:val="22"/>
                <w:lang w:eastAsia="sr-Latn-CS"/>
              </w:rPr>
            </w:pPr>
            <w:r>
              <w:rPr>
                <w:bCs/>
                <w:sz w:val="22"/>
                <w:szCs w:val="22"/>
                <w:lang w:eastAsia="sr-Latn-CS"/>
              </w:rPr>
              <w:t>4.</w:t>
            </w:r>
          </w:p>
        </w:tc>
        <w:tc>
          <w:tcPr>
            <w:tcW w:w="3341" w:type="pct"/>
            <w:tcBorders>
              <w:top w:val="nil"/>
              <w:left w:val="single" w:sz="4" w:space="0" w:color="auto"/>
              <w:bottom w:val="nil"/>
              <w:right w:val="single" w:sz="4" w:space="0" w:color="auto"/>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Latn-CS" w:eastAsia="sr-Latn-CS"/>
              </w:rPr>
              <w:t>Укупна вредност ПДВ-а</w:t>
            </w:r>
            <w:r w:rsidRPr="003B7EB6">
              <w:rPr>
                <w:bCs/>
                <w:sz w:val="22"/>
                <w:szCs w:val="22"/>
                <w:lang w:eastAsia="sr-Latn-CS"/>
              </w:rPr>
              <w:t xml:space="preserve"> </w:t>
            </w:r>
          </w:p>
        </w:tc>
        <w:tc>
          <w:tcPr>
            <w:tcW w:w="1309" w:type="pct"/>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Cyrl-CS" w:eastAsia="sr-Latn-CS"/>
              </w:rPr>
            </w:pPr>
          </w:p>
        </w:tc>
      </w:tr>
      <w:tr w:rsidR="007F173E" w:rsidRPr="003B7EB6" w:rsidTr="00F009FF">
        <w:trPr>
          <w:trHeight w:val="284"/>
        </w:trPr>
        <w:tc>
          <w:tcPr>
            <w:tcW w:w="351" w:type="pct"/>
            <w:vMerge/>
            <w:tcBorders>
              <w:left w:val="single" w:sz="4" w:space="0" w:color="auto"/>
              <w:bottom w:val="single" w:sz="4" w:space="0" w:color="auto"/>
              <w:right w:val="single" w:sz="4" w:space="0" w:color="auto"/>
            </w:tcBorders>
            <w:shd w:val="clear" w:color="auto" w:fill="auto"/>
            <w:noWrap/>
            <w:vAlign w:val="center"/>
          </w:tcPr>
          <w:p w:rsidR="007F173E" w:rsidRPr="003B7EB6" w:rsidRDefault="007F173E" w:rsidP="007F173E">
            <w:pPr>
              <w:jc w:val="center"/>
              <w:rPr>
                <w:bCs/>
                <w:sz w:val="22"/>
                <w:szCs w:val="22"/>
                <w:lang w:val="sr-Latn-CS" w:eastAsia="sr-Latn-CS"/>
              </w:rPr>
            </w:pPr>
          </w:p>
        </w:tc>
        <w:tc>
          <w:tcPr>
            <w:tcW w:w="3341" w:type="pct"/>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309" w:type="pct"/>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Latn-CS" w:eastAsia="sr-Latn-CS"/>
              </w:rPr>
            </w:pPr>
            <w:r w:rsidRPr="003B7EB6">
              <w:rPr>
                <w:sz w:val="22"/>
                <w:szCs w:val="22"/>
                <w:lang w:val="sr-Latn-CS" w:eastAsia="sr-Latn-CS"/>
              </w:rPr>
              <w:t> </w:t>
            </w:r>
          </w:p>
        </w:tc>
      </w:tr>
      <w:tr w:rsidR="007F173E" w:rsidRPr="003B7EB6" w:rsidTr="00F009FF">
        <w:trPr>
          <w:trHeight w:val="284"/>
        </w:trPr>
        <w:tc>
          <w:tcPr>
            <w:tcW w:w="351" w:type="pct"/>
            <w:vMerge w:val="restart"/>
            <w:tcBorders>
              <w:top w:val="nil"/>
              <w:left w:val="single" w:sz="4" w:space="0" w:color="auto"/>
              <w:right w:val="single" w:sz="4" w:space="0" w:color="auto"/>
            </w:tcBorders>
            <w:shd w:val="clear" w:color="auto" w:fill="auto"/>
            <w:vAlign w:val="center"/>
          </w:tcPr>
          <w:p w:rsidR="007F173E" w:rsidRDefault="007F173E" w:rsidP="007F173E">
            <w:pPr>
              <w:ind w:left="605" w:firstLine="142"/>
              <w:jc w:val="center"/>
              <w:rPr>
                <w:bCs/>
                <w:sz w:val="22"/>
                <w:szCs w:val="22"/>
                <w:lang w:val="sr-Cyrl-CS" w:eastAsia="sr-Latn-CS"/>
              </w:rPr>
            </w:pPr>
          </w:p>
          <w:p w:rsidR="007F173E" w:rsidRPr="007F173E" w:rsidRDefault="007F173E" w:rsidP="007F173E">
            <w:pPr>
              <w:jc w:val="center"/>
              <w:rPr>
                <w:bCs/>
                <w:sz w:val="22"/>
                <w:szCs w:val="22"/>
                <w:lang w:eastAsia="sr-Latn-CS"/>
              </w:rPr>
            </w:pPr>
            <w:r>
              <w:rPr>
                <w:bCs/>
                <w:sz w:val="22"/>
                <w:szCs w:val="22"/>
                <w:lang w:eastAsia="sr-Latn-CS"/>
              </w:rPr>
              <w:t>5.</w:t>
            </w:r>
          </w:p>
        </w:tc>
        <w:tc>
          <w:tcPr>
            <w:tcW w:w="3341" w:type="pct"/>
            <w:tcBorders>
              <w:top w:val="nil"/>
              <w:left w:val="single" w:sz="4" w:space="0" w:color="auto"/>
              <w:bottom w:val="nil"/>
              <w:right w:val="single" w:sz="4" w:space="0" w:color="auto"/>
            </w:tcBorders>
            <w:shd w:val="clear" w:color="auto" w:fill="auto"/>
            <w:vAlign w:val="center"/>
          </w:tcPr>
          <w:p w:rsidR="007F173E" w:rsidRPr="003B7EB6" w:rsidRDefault="007F173E" w:rsidP="00E760C4">
            <w:pPr>
              <w:ind w:left="41"/>
              <w:rPr>
                <w:bCs/>
                <w:sz w:val="22"/>
                <w:szCs w:val="22"/>
                <w:lang w:val="sr-Latn-CS" w:eastAsia="sr-Latn-CS"/>
              </w:rPr>
            </w:pPr>
            <w:r w:rsidRPr="003B7EB6">
              <w:rPr>
                <w:bCs/>
                <w:sz w:val="22"/>
                <w:szCs w:val="22"/>
                <w:lang w:val="sr-Cyrl-CS" w:eastAsia="sr-Latn-CS"/>
              </w:rPr>
              <w:t xml:space="preserve">Укупна вредност понуде изражена у динарима  </w:t>
            </w:r>
            <w:r w:rsidR="00E760C4" w:rsidRPr="003B7EB6">
              <w:rPr>
                <w:bCs/>
                <w:sz w:val="22"/>
                <w:szCs w:val="22"/>
                <w:lang w:val="sr-Cyrl-CS" w:eastAsia="sr-Latn-CS"/>
              </w:rPr>
              <w:t>са ПДВ-ом</w:t>
            </w:r>
          </w:p>
        </w:tc>
        <w:tc>
          <w:tcPr>
            <w:tcW w:w="1309" w:type="pct"/>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Cyrl-CS" w:eastAsia="sr-Latn-CS"/>
              </w:rPr>
            </w:pPr>
          </w:p>
        </w:tc>
      </w:tr>
      <w:tr w:rsidR="007F173E" w:rsidRPr="003B7EB6" w:rsidTr="00F009FF">
        <w:trPr>
          <w:trHeight w:val="284"/>
        </w:trPr>
        <w:tc>
          <w:tcPr>
            <w:tcW w:w="351" w:type="pct"/>
            <w:vMerge/>
            <w:tcBorders>
              <w:left w:val="single" w:sz="4" w:space="0" w:color="auto"/>
              <w:bottom w:val="single" w:sz="4" w:space="0" w:color="auto"/>
              <w:right w:val="single" w:sz="4" w:space="0" w:color="auto"/>
            </w:tcBorders>
            <w:shd w:val="clear" w:color="auto" w:fill="auto"/>
            <w:noWrap/>
            <w:vAlign w:val="center"/>
          </w:tcPr>
          <w:p w:rsidR="007F173E" w:rsidRPr="007F173E" w:rsidRDefault="007F173E" w:rsidP="007F173E">
            <w:pPr>
              <w:rPr>
                <w:bCs/>
                <w:sz w:val="22"/>
                <w:szCs w:val="22"/>
                <w:lang w:val="sr-Latn-CS" w:eastAsia="sr-Latn-CS"/>
              </w:rPr>
            </w:pPr>
          </w:p>
        </w:tc>
        <w:tc>
          <w:tcPr>
            <w:tcW w:w="3341" w:type="pct"/>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309" w:type="pct"/>
            <w:tcBorders>
              <w:top w:val="single" w:sz="4" w:space="0" w:color="auto"/>
              <w:left w:val="nil"/>
              <w:bottom w:val="single" w:sz="4" w:space="0" w:color="auto"/>
              <w:right w:val="single" w:sz="4" w:space="0" w:color="auto"/>
            </w:tcBorders>
            <w:shd w:val="clear" w:color="auto" w:fill="auto"/>
            <w:noWrap/>
            <w:vAlign w:val="center"/>
          </w:tcPr>
          <w:p w:rsidR="007F173E" w:rsidRPr="003B7EB6" w:rsidRDefault="007F173E" w:rsidP="003F4A46">
            <w:pPr>
              <w:rPr>
                <w:sz w:val="22"/>
                <w:szCs w:val="22"/>
                <w:lang w:val="sr-Latn-CS" w:eastAsia="sr-Latn-CS"/>
              </w:rPr>
            </w:pPr>
            <w:r w:rsidRPr="003B7EB6">
              <w:rPr>
                <w:sz w:val="22"/>
                <w:szCs w:val="22"/>
                <w:lang w:val="sr-Latn-CS" w:eastAsia="sr-Latn-CS"/>
              </w:rPr>
              <w:t> </w:t>
            </w:r>
          </w:p>
        </w:tc>
      </w:tr>
      <w:tr w:rsidR="00BF1A9B" w:rsidRPr="003B7EB6" w:rsidTr="00F009FF">
        <w:trPr>
          <w:trHeight w:val="540"/>
        </w:trPr>
        <w:tc>
          <w:tcPr>
            <w:tcW w:w="5000" w:type="pct"/>
            <w:gridSpan w:val="3"/>
            <w:tcBorders>
              <w:top w:val="single" w:sz="4" w:space="0" w:color="auto"/>
            </w:tcBorders>
            <w:shd w:val="clear" w:color="auto" w:fill="auto"/>
            <w:noWrap/>
            <w:vAlign w:val="center"/>
          </w:tcPr>
          <w:p w:rsidR="005E3678" w:rsidRPr="003B7EB6" w:rsidRDefault="005E3678" w:rsidP="005E3678">
            <w:pPr>
              <w:tabs>
                <w:tab w:val="left" w:pos="450"/>
                <w:tab w:val="left" w:pos="540"/>
              </w:tabs>
              <w:spacing w:before="120"/>
              <w:rPr>
                <w:b/>
                <w:sz w:val="22"/>
                <w:szCs w:val="22"/>
              </w:rPr>
            </w:pPr>
            <w:r w:rsidRPr="003B7EB6">
              <w:rPr>
                <w:b/>
                <w:sz w:val="22"/>
                <w:szCs w:val="22"/>
                <w:lang w:val="sr-Cyrl-CS"/>
              </w:rPr>
              <w:t>Упутство како да се попуни образац структуре цене:</w:t>
            </w:r>
          </w:p>
          <w:p w:rsidR="00BF1A9B" w:rsidRPr="00E760C4" w:rsidRDefault="00BF1A9B" w:rsidP="005078A3">
            <w:pPr>
              <w:pStyle w:val="ListParagraph"/>
              <w:numPr>
                <w:ilvl w:val="0"/>
                <w:numId w:val="5"/>
              </w:numPr>
              <w:autoSpaceDE w:val="0"/>
              <w:autoSpaceDN w:val="0"/>
              <w:adjustRightInd w:val="0"/>
              <w:spacing w:before="120"/>
              <w:ind w:left="322" w:hanging="322"/>
              <w:jc w:val="both"/>
              <w:rPr>
                <w:rFonts w:eastAsia="Calibri"/>
                <w:color w:val="000000"/>
                <w:sz w:val="22"/>
                <w:szCs w:val="22"/>
              </w:rPr>
            </w:pPr>
            <w:r w:rsidRPr="00E760C4">
              <w:rPr>
                <w:rFonts w:eastAsia="Calibri"/>
                <w:color w:val="000000"/>
                <w:sz w:val="22"/>
                <w:szCs w:val="22"/>
              </w:rPr>
              <w:t xml:space="preserve">У колони 5 – уписати јединичну цену добра из понуде без ПДВ-а; </w:t>
            </w:r>
          </w:p>
          <w:p w:rsidR="00BF1A9B" w:rsidRPr="00E760C4" w:rsidRDefault="00BF1A9B"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E760C4">
              <w:rPr>
                <w:rFonts w:eastAsia="Calibri"/>
                <w:color w:val="000000"/>
                <w:sz w:val="22"/>
                <w:szCs w:val="22"/>
              </w:rPr>
              <w:t xml:space="preserve">У колони 6 – уписати јединичну цену добра са ПДВ-ом; </w:t>
            </w:r>
          </w:p>
          <w:p w:rsidR="00BF1A9B" w:rsidRPr="00E760C4" w:rsidRDefault="00E14A88"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E760C4">
              <w:rPr>
                <w:rFonts w:eastAsia="Calibri"/>
                <w:color w:val="000000"/>
                <w:sz w:val="22"/>
                <w:szCs w:val="22"/>
              </w:rPr>
              <w:t xml:space="preserve">У </w:t>
            </w:r>
            <w:r w:rsidR="00BF1A9B" w:rsidRPr="00E760C4">
              <w:rPr>
                <w:rFonts w:eastAsia="Calibri"/>
                <w:color w:val="000000"/>
                <w:sz w:val="22"/>
                <w:szCs w:val="22"/>
              </w:rPr>
              <w:t xml:space="preserve">колони 7 - уписати укупну цену из понуде без ПДВ-а; </w:t>
            </w:r>
          </w:p>
          <w:p w:rsidR="00D4079E" w:rsidRPr="00E760C4" w:rsidRDefault="00BF1A9B" w:rsidP="005078A3">
            <w:pPr>
              <w:pStyle w:val="Default"/>
              <w:widowControl w:val="0"/>
              <w:numPr>
                <w:ilvl w:val="0"/>
                <w:numId w:val="5"/>
              </w:numPr>
              <w:tabs>
                <w:tab w:val="left" w:pos="4360"/>
                <w:tab w:val="left" w:pos="6740"/>
              </w:tabs>
              <w:ind w:left="322" w:right="-20" w:hanging="322"/>
              <w:jc w:val="both"/>
              <w:rPr>
                <w:b/>
                <w:sz w:val="22"/>
                <w:szCs w:val="22"/>
              </w:rPr>
            </w:pPr>
            <w:r w:rsidRPr="00E760C4">
              <w:rPr>
                <w:rFonts w:eastAsia="Calibri"/>
                <w:sz w:val="22"/>
                <w:szCs w:val="22"/>
                <w:lang w:val="en-US" w:eastAsia="en-US"/>
              </w:rPr>
              <w:t>У колони 8 – уписати укупну цену са ПДВ-ом.</w:t>
            </w:r>
          </w:p>
          <w:p w:rsidR="00562F0F" w:rsidRDefault="00BF1A9B" w:rsidP="00562F0F">
            <w:pPr>
              <w:pStyle w:val="Default"/>
              <w:spacing w:before="120"/>
              <w:jc w:val="both"/>
              <w:rPr>
                <w:bCs/>
                <w:sz w:val="22"/>
                <w:szCs w:val="22"/>
              </w:rPr>
            </w:pPr>
            <w:r w:rsidRPr="003B7EB6">
              <w:rPr>
                <w:bCs/>
                <w:sz w:val="22"/>
                <w:szCs w:val="22"/>
              </w:rPr>
              <w:t xml:space="preserve">У _____________________                                                            </w:t>
            </w:r>
            <w:r w:rsidR="00562F0F">
              <w:rPr>
                <w:bCs/>
                <w:sz w:val="22"/>
                <w:szCs w:val="22"/>
              </w:rPr>
              <w:t xml:space="preserve">                </w:t>
            </w:r>
            <w:r w:rsidRPr="003B7EB6">
              <w:rPr>
                <w:bCs/>
                <w:sz w:val="22"/>
                <w:szCs w:val="22"/>
              </w:rPr>
              <w:t xml:space="preserve"> Потпис овлашћеног лица</w:t>
            </w:r>
            <w:r w:rsidR="00562F0F">
              <w:rPr>
                <w:bCs/>
                <w:sz w:val="22"/>
                <w:szCs w:val="22"/>
              </w:rPr>
              <w:t xml:space="preserve"> </w:t>
            </w:r>
          </w:p>
          <w:p w:rsidR="00BF1A9B" w:rsidRPr="003B7EB6" w:rsidRDefault="00BF1A9B" w:rsidP="00562F0F">
            <w:pPr>
              <w:pStyle w:val="Default"/>
              <w:spacing w:before="240"/>
              <w:jc w:val="both"/>
              <w:rPr>
                <w:bCs/>
                <w:sz w:val="22"/>
                <w:szCs w:val="22"/>
              </w:rPr>
            </w:pPr>
            <w:r w:rsidRPr="003B7EB6">
              <w:rPr>
                <w:bCs/>
                <w:sz w:val="22"/>
                <w:szCs w:val="22"/>
              </w:rPr>
              <w:t>Дана:</w:t>
            </w:r>
            <w:r w:rsidR="00562F0F">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562F0F">
              <w:rPr>
                <w:bCs/>
                <w:sz w:val="22"/>
                <w:szCs w:val="22"/>
              </w:rPr>
              <w:t xml:space="preserve">                 </w:t>
            </w:r>
            <w:r w:rsidRPr="003B7EB6">
              <w:rPr>
                <w:bCs/>
                <w:sz w:val="22"/>
                <w:szCs w:val="22"/>
              </w:rPr>
              <w:t>_____________________</w:t>
            </w:r>
          </w:p>
          <w:p w:rsidR="0024540B" w:rsidRDefault="0024540B" w:rsidP="007F65C4">
            <w:pPr>
              <w:pStyle w:val="Default"/>
              <w:rPr>
                <w:b/>
                <w:bCs/>
                <w:i/>
                <w:sz w:val="22"/>
                <w:szCs w:val="22"/>
              </w:rPr>
            </w:pPr>
          </w:p>
          <w:p w:rsidR="0024540B" w:rsidRDefault="0024540B" w:rsidP="007F65C4">
            <w:pPr>
              <w:pStyle w:val="Default"/>
              <w:rPr>
                <w:b/>
                <w:bCs/>
                <w:i/>
                <w:sz w:val="22"/>
                <w:szCs w:val="22"/>
              </w:rPr>
            </w:pPr>
          </w:p>
          <w:p w:rsidR="00BF1A9B" w:rsidRPr="000059B5" w:rsidRDefault="00BF1A9B" w:rsidP="007F65C4">
            <w:pPr>
              <w:pStyle w:val="Default"/>
              <w:rPr>
                <w:b/>
                <w:bCs/>
                <w:sz w:val="22"/>
                <w:szCs w:val="22"/>
              </w:rPr>
            </w:pPr>
            <w:r w:rsidRPr="000059B5">
              <w:rPr>
                <w:b/>
                <w:bCs/>
                <w:i/>
                <w:sz w:val="22"/>
                <w:szCs w:val="22"/>
              </w:rPr>
              <w:t>Напомена</w:t>
            </w:r>
            <w:r w:rsidRPr="000059B5">
              <w:rPr>
                <w:b/>
                <w:bCs/>
                <w:sz w:val="22"/>
                <w:szCs w:val="22"/>
              </w:rPr>
              <w:t xml:space="preserve">: </w:t>
            </w:r>
          </w:p>
          <w:p w:rsidR="00D4079E" w:rsidRPr="000059B5" w:rsidRDefault="00BF1A9B" w:rsidP="007F65C4">
            <w:pPr>
              <w:pStyle w:val="Default"/>
              <w:jc w:val="both"/>
              <w:rPr>
                <w:i/>
                <w:iCs/>
                <w:sz w:val="22"/>
                <w:szCs w:val="22"/>
              </w:rPr>
            </w:pPr>
            <w:r w:rsidRPr="000059B5">
              <w:rPr>
                <w:i/>
                <w:iCs/>
                <w:sz w:val="22"/>
                <w:szCs w:val="22"/>
              </w:rPr>
              <w:t xml:space="preserve">Образац </w:t>
            </w:r>
            <w:r w:rsidR="00DB61AD">
              <w:rPr>
                <w:i/>
                <w:iCs/>
                <w:sz w:val="22"/>
                <w:szCs w:val="22"/>
              </w:rPr>
              <w:t xml:space="preserve">структуре понуђене цене </w:t>
            </w:r>
            <w:r w:rsidRPr="000059B5">
              <w:rPr>
                <w:i/>
                <w:iCs/>
                <w:sz w:val="22"/>
                <w:szCs w:val="22"/>
              </w:rPr>
              <w:t xml:space="preserve">понуђач мора да попуни, потпише и печатом овери, чиме потврђује да су тачни подаци који су у обрасцу понуде наведени. </w:t>
            </w:r>
          </w:p>
          <w:p w:rsidR="00D4079E" w:rsidRDefault="00BF1A9B" w:rsidP="007F65C4">
            <w:pPr>
              <w:pStyle w:val="Default"/>
              <w:jc w:val="both"/>
              <w:rPr>
                <w:i/>
                <w:iCs/>
                <w:sz w:val="22"/>
                <w:szCs w:val="22"/>
              </w:rPr>
            </w:pPr>
            <w:r w:rsidRPr="000059B5">
              <w:rPr>
                <w:i/>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1A9B" w:rsidRPr="003B7EB6" w:rsidRDefault="000059B5" w:rsidP="00F009FF">
            <w:pPr>
              <w:widowControl w:val="0"/>
              <w:tabs>
                <w:tab w:val="left" w:pos="4360"/>
                <w:tab w:val="left" w:pos="6740"/>
              </w:tabs>
              <w:autoSpaceDE w:val="0"/>
              <w:autoSpaceDN w:val="0"/>
              <w:adjustRightInd w:val="0"/>
              <w:spacing w:before="120"/>
              <w:ind w:left="142" w:right="-23" w:hanging="142"/>
              <w:jc w:val="both"/>
              <w:rPr>
                <w:sz w:val="22"/>
                <w:szCs w:val="22"/>
                <w:lang w:val="sr-Latn-CS" w:eastAsia="sr-Latn-CS"/>
              </w:rPr>
            </w:pPr>
            <w:r w:rsidRPr="000059B5">
              <w:rPr>
                <w:b/>
                <w:i/>
                <w:sz w:val="22"/>
                <w:szCs w:val="22"/>
              </w:rPr>
              <w:t>*</w:t>
            </w:r>
            <w:r w:rsidRPr="000059B5">
              <w:rPr>
                <w:i/>
                <w:sz w:val="22"/>
                <w:szCs w:val="22"/>
              </w:rPr>
              <w:t xml:space="preserve">Наручилац ће, у складу са начелом једнакости понуђача, приликом стручне оцене понуда </w:t>
            </w:r>
            <w:r w:rsidRPr="000059B5">
              <w:rPr>
                <w:i/>
                <w:color w:val="1A1617"/>
                <w:sz w:val="22"/>
                <w:szCs w:val="22"/>
              </w:rPr>
              <w:t>применити критеријум најнижа понуђена цена за исказану цену без ПДВ-а.</w:t>
            </w:r>
          </w:p>
        </w:tc>
      </w:tr>
    </w:tbl>
    <w:p w:rsidR="00AE6959" w:rsidRPr="003B7EB6" w:rsidRDefault="004536DA" w:rsidP="006405D6">
      <w:pPr>
        <w:pStyle w:val="Heading3"/>
        <w:numPr>
          <w:ilvl w:val="1"/>
          <w:numId w:val="0"/>
        </w:numPr>
        <w:tabs>
          <w:tab w:val="num" w:pos="0"/>
        </w:tabs>
        <w:spacing w:before="0" w:line="240" w:lineRule="auto"/>
        <w:ind w:left="578" w:hanging="578"/>
        <w:rPr>
          <w:rFonts w:ascii="Times New Roman" w:hAnsi="Times New Roman"/>
          <w:sz w:val="22"/>
          <w:szCs w:val="22"/>
        </w:rPr>
      </w:pPr>
      <w:bookmarkStart w:id="8" w:name="_Toc466281017"/>
      <w:r w:rsidRPr="003B7EB6">
        <w:rPr>
          <w:rFonts w:ascii="Times New Roman" w:hAnsi="Times New Roman"/>
          <w:sz w:val="22"/>
          <w:szCs w:val="22"/>
        </w:rPr>
        <w:lastRenderedPageBreak/>
        <w:t xml:space="preserve">6.3 </w:t>
      </w:r>
      <w:bookmarkStart w:id="9" w:name="_Toc432278085"/>
      <w:r w:rsidR="00AE6959" w:rsidRPr="003B7EB6">
        <w:rPr>
          <w:rFonts w:ascii="Times New Roman" w:hAnsi="Times New Roman"/>
          <w:sz w:val="22"/>
          <w:szCs w:val="22"/>
        </w:rPr>
        <w:t>ОБ</w:t>
      </w:r>
      <w:r w:rsidR="00AE6959" w:rsidRPr="003B7EB6">
        <w:rPr>
          <w:rFonts w:ascii="Times New Roman" w:hAnsi="Times New Roman"/>
          <w:spacing w:val="-21"/>
          <w:sz w:val="22"/>
          <w:szCs w:val="22"/>
        </w:rPr>
        <w:t>Р</w:t>
      </w:r>
      <w:r w:rsidR="00AE6959" w:rsidRPr="003B7EB6">
        <w:rPr>
          <w:rFonts w:ascii="Times New Roman" w:hAnsi="Times New Roman"/>
          <w:spacing w:val="-9"/>
          <w:sz w:val="22"/>
          <w:szCs w:val="22"/>
        </w:rPr>
        <w:t>А</w:t>
      </w:r>
      <w:r w:rsidR="00AE6959" w:rsidRPr="003B7EB6">
        <w:rPr>
          <w:rFonts w:ascii="Times New Roman" w:hAnsi="Times New Roman"/>
          <w:spacing w:val="-1"/>
          <w:sz w:val="22"/>
          <w:szCs w:val="22"/>
        </w:rPr>
        <w:t>З</w:t>
      </w:r>
      <w:r w:rsidR="00AE6959" w:rsidRPr="003B7EB6">
        <w:rPr>
          <w:rFonts w:ascii="Times New Roman" w:hAnsi="Times New Roman"/>
          <w:sz w:val="22"/>
          <w:szCs w:val="22"/>
        </w:rPr>
        <w:t>АЦ Т</w:t>
      </w:r>
      <w:r w:rsidR="00AE6959" w:rsidRPr="003B7EB6">
        <w:rPr>
          <w:rFonts w:ascii="Times New Roman" w:hAnsi="Times New Roman"/>
          <w:spacing w:val="-1"/>
          <w:sz w:val="22"/>
          <w:szCs w:val="22"/>
        </w:rPr>
        <w:t>Р</w:t>
      </w:r>
      <w:r w:rsidR="00AE6959" w:rsidRPr="003B7EB6">
        <w:rPr>
          <w:rFonts w:ascii="Times New Roman" w:hAnsi="Times New Roman"/>
          <w:sz w:val="22"/>
          <w:szCs w:val="22"/>
        </w:rPr>
        <w:t>ОШ</w:t>
      </w:r>
      <w:r w:rsidR="00AE6959" w:rsidRPr="003B7EB6">
        <w:rPr>
          <w:rFonts w:ascii="Times New Roman" w:hAnsi="Times New Roman"/>
          <w:spacing w:val="-4"/>
          <w:sz w:val="22"/>
          <w:szCs w:val="22"/>
        </w:rPr>
        <w:t>К</w:t>
      </w:r>
      <w:r w:rsidR="00AE6959" w:rsidRPr="003B7EB6">
        <w:rPr>
          <w:rFonts w:ascii="Times New Roman" w:hAnsi="Times New Roman"/>
          <w:sz w:val="22"/>
          <w:szCs w:val="22"/>
        </w:rPr>
        <w:t>О</w:t>
      </w:r>
      <w:r w:rsidR="00AE6959" w:rsidRPr="003B7EB6">
        <w:rPr>
          <w:rFonts w:ascii="Times New Roman" w:hAnsi="Times New Roman"/>
          <w:spacing w:val="-6"/>
          <w:sz w:val="22"/>
          <w:szCs w:val="22"/>
        </w:rPr>
        <w:t>В</w:t>
      </w:r>
      <w:r w:rsidR="00AE6959" w:rsidRPr="003B7EB6">
        <w:rPr>
          <w:rFonts w:ascii="Times New Roman" w:hAnsi="Times New Roman"/>
          <w:sz w:val="22"/>
          <w:szCs w:val="22"/>
        </w:rPr>
        <w:t xml:space="preserve">А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Р</w:t>
      </w:r>
      <w:r w:rsidR="00AE6959" w:rsidRPr="003B7EB6">
        <w:rPr>
          <w:rFonts w:ascii="Times New Roman" w:hAnsi="Times New Roman"/>
          <w:spacing w:val="1"/>
          <w:sz w:val="22"/>
          <w:szCs w:val="22"/>
        </w:rPr>
        <w:t>И</w:t>
      </w:r>
      <w:r w:rsidR="00AE6959" w:rsidRPr="003B7EB6">
        <w:rPr>
          <w:rFonts w:ascii="Times New Roman" w:hAnsi="Times New Roman"/>
          <w:spacing w:val="-1"/>
          <w:sz w:val="22"/>
          <w:szCs w:val="22"/>
        </w:rPr>
        <w:t>П</w:t>
      </w:r>
      <w:r w:rsidR="00AE6959" w:rsidRPr="003B7EB6">
        <w:rPr>
          <w:rFonts w:ascii="Times New Roman" w:hAnsi="Times New Roman"/>
          <w:sz w:val="22"/>
          <w:szCs w:val="22"/>
        </w:rPr>
        <w:t>РЕ</w:t>
      </w:r>
      <w:r w:rsidR="00AE6959" w:rsidRPr="003B7EB6">
        <w:rPr>
          <w:rFonts w:ascii="Times New Roman" w:hAnsi="Times New Roman"/>
          <w:spacing w:val="-1"/>
          <w:sz w:val="22"/>
          <w:szCs w:val="22"/>
        </w:rPr>
        <w:t>М</w:t>
      </w:r>
      <w:r w:rsidR="00AE6959" w:rsidRPr="003B7EB6">
        <w:rPr>
          <w:rFonts w:ascii="Times New Roman" w:hAnsi="Times New Roman"/>
          <w:sz w:val="22"/>
          <w:szCs w:val="22"/>
        </w:rPr>
        <w:t xml:space="preserve">Е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О</w:t>
      </w:r>
      <w:r w:rsidR="00AE6959" w:rsidRPr="003B7EB6">
        <w:rPr>
          <w:rFonts w:ascii="Times New Roman" w:hAnsi="Times New Roman"/>
          <w:sz w:val="22"/>
          <w:szCs w:val="22"/>
        </w:rPr>
        <w:t>Н</w:t>
      </w:r>
      <w:r w:rsidR="00AE6959" w:rsidRPr="003B7EB6">
        <w:rPr>
          <w:rFonts w:ascii="Times New Roman" w:hAnsi="Times New Roman"/>
          <w:spacing w:val="-7"/>
          <w:sz w:val="22"/>
          <w:szCs w:val="22"/>
        </w:rPr>
        <w:t>У</w:t>
      </w:r>
      <w:r w:rsidR="00AE6959" w:rsidRPr="003B7EB6">
        <w:rPr>
          <w:rFonts w:ascii="Times New Roman" w:hAnsi="Times New Roman"/>
          <w:spacing w:val="-1"/>
          <w:sz w:val="22"/>
          <w:szCs w:val="22"/>
        </w:rPr>
        <w:t>Д</w:t>
      </w:r>
      <w:r w:rsidR="00AE6959" w:rsidRPr="003B7EB6">
        <w:rPr>
          <w:rFonts w:ascii="Times New Roman" w:hAnsi="Times New Roman"/>
          <w:sz w:val="22"/>
          <w:szCs w:val="22"/>
        </w:rPr>
        <w:t>Е*</w:t>
      </w:r>
      <w:bookmarkEnd w:id="8"/>
      <w:bookmarkEnd w:id="9"/>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324169">
        <w:rPr>
          <w:sz w:val="22"/>
          <w:szCs w:val="22"/>
        </w:rPr>
        <w:t>с</w:t>
      </w:r>
      <w:r w:rsidR="00620CB3" w:rsidRPr="003252F2">
        <w:rPr>
          <w:sz w:val="22"/>
          <w:szCs w:val="22"/>
        </w:rPr>
        <w:t xml:space="preserve">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tblPr>
      <w:tblGrid>
        <w:gridCol w:w="1345"/>
        <w:gridCol w:w="5819"/>
        <w:gridCol w:w="2463"/>
      </w:tblGrid>
      <w:tr w:rsidR="007028A9" w:rsidRPr="003B7EB6" w:rsidTr="00D04127">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9B712C" w:rsidP="00151B50">
      <w:pPr>
        <w:tabs>
          <w:tab w:val="left" w:pos="1900"/>
        </w:tabs>
        <w:rPr>
          <w:sz w:val="22"/>
          <w:szCs w:val="22"/>
        </w:rPr>
      </w:pPr>
      <w:r>
        <w:rPr>
          <w:noProof/>
          <w:sz w:val="22"/>
          <w:szCs w:val="22"/>
        </w:rPr>
        <w:pict>
          <v:shape id="Freeform 21" o:spid="_x0000_s1034"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w:r>
      <w:r w:rsidR="00D73537" w:rsidRPr="003B7EB6">
        <w:rPr>
          <w:sz w:val="22"/>
          <w:szCs w:val="22"/>
        </w:rPr>
        <w:tab/>
      </w:r>
      <w:r>
        <w:rPr>
          <w:noProof/>
          <w:sz w:val="22"/>
          <w:szCs w:val="22"/>
        </w:rPr>
        <w:pict>
          <v:shape id="Freeform 20" o:spid="_x0000_s1033"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w:r>
      <w:r w:rsidR="00151B50" w:rsidRPr="003B7EB6">
        <w:rPr>
          <w:sz w:val="22"/>
          <w:szCs w:val="22"/>
        </w:rPr>
        <w:t xml:space="preserve">    </w:t>
      </w:r>
      <w:r w:rsidR="00562F0F">
        <w:rPr>
          <w:sz w:val="22"/>
          <w:szCs w:val="22"/>
        </w:rPr>
        <w:t xml:space="preserve">     </w:t>
      </w:r>
    </w:p>
    <w:p w:rsidR="00D73537" w:rsidRDefault="00151B50" w:rsidP="00D73537">
      <w:pPr>
        <w:tabs>
          <w:tab w:val="left" w:pos="1900"/>
        </w:tabs>
        <w:rPr>
          <w:sz w:val="22"/>
          <w:szCs w:val="22"/>
        </w:rPr>
      </w:pPr>
      <w:r w:rsidRPr="003B7EB6">
        <w:rPr>
          <w:sz w:val="22"/>
          <w:szCs w:val="22"/>
        </w:rPr>
        <w:t xml:space="preserve"> </w:t>
      </w:r>
    </w:p>
    <w:p w:rsidR="0039696D" w:rsidRDefault="0039696D" w:rsidP="00D73537">
      <w:pPr>
        <w:tabs>
          <w:tab w:val="left" w:pos="1900"/>
        </w:tabs>
        <w:rPr>
          <w:sz w:val="22"/>
          <w:szCs w:val="22"/>
        </w:rPr>
      </w:pPr>
    </w:p>
    <w:p w:rsidR="0039696D" w:rsidRPr="0039696D" w:rsidRDefault="0039696D" w:rsidP="00D73537">
      <w:pPr>
        <w:tabs>
          <w:tab w:val="left" w:pos="1900"/>
        </w:tabs>
        <w:rPr>
          <w:sz w:val="22"/>
          <w:szCs w:val="22"/>
        </w:rPr>
      </w:pPr>
    </w:p>
    <w:p w:rsidR="00AE6959" w:rsidRPr="003B7EB6" w:rsidRDefault="00946410" w:rsidP="00D73537">
      <w:pPr>
        <w:widowControl w:val="0"/>
        <w:autoSpaceDE w:val="0"/>
        <w:autoSpaceDN w:val="0"/>
        <w:adjustRightInd w:val="0"/>
        <w:spacing w:before="29"/>
        <w:ind w:left="113" w:right="60"/>
        <w:jc w:val="both"/>
        <w:rPr>
          <w:b/>
          <w:i/>
          <w:spacing w:val="-12"/>
          <w:sz w:val="22"/>
          <w:szCs w:val="22"/>
        </w:rPr>
      </w:pPr>
      <w:r>
        <w:rPr>
          <w:b/>
          <w:i/>
          <w:spacing w:val="-12"/>
          <w:sz w:val="22"/>
          <w:szCs w:val="22"/>
        </w:rPr>
        <w:t>Н</w:t>
      </w:r>
      <w:r w:rsidR="00AE6959" w:rsidRPr="003B7EB6">
        <w:rPr>
          <w:b/>
          <w:i/>
          <w:spacing w:val="-12"/>
          <w:sz w:val="22"/>
          <w:szCs w:val="22"/>
        </w:rPr>
        <w:t>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0" w:name="_Toc466281018"/>
      <w:r w:rsidRPr="003B7EB6">
        <w:rPr>
          <w:rFonts w:ascii="Times New Roman" w:hAnsi="Times New Roman"/>
          <w:sz w:val="22"/>
          <w:szCs w:val="22"/>
        </w:rPr>
        <w:lastRenderedPageBreak/>
        <w:t>6.4. ОБРАЗАЦ ИЗЈАВЕ О НЕЗАВИСНОЈ ПОНУДИ</w:t>
      </w:r>
      <w:bookmarkEnd w:id="10"/>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5E4D9A">
      <w:pPr>
        <w:widowControl w:val="0"/>
        <w:autoSpaceDE w:val="0"/>
        <w:autoSpaceDN w:val="0"/>
        <w:adjustRightInd w:val="0"/>
        <w:spacing w:before="100" w:beforeAutospacing="1" w:after="100" w:afterAutospacing="1"/>
        <w:ind w:right="-23"/>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Default="002A5E6F" w:rsidP="002A5E6F">
      <w:pPr>
        <w:widowControl w:val="0"/>
        <w:autoSpaceDE w:val="0"/>
        <w:autoSpaceDN w:val="0"/>
        <w:adjustRightInd w:val="0"/>
        <w:spacing w:line="200" w:lineRule="exact"/>
        <w:jc w:val="both"/>
        <w:rPr>
          <w:sz w:val="22"/>
          <w:szCs w:val="22"/>
        </w:rPr>
      </w:pPr>
    </w:p>
    <w:p w:rsidR="005E4D9A" w:rsidRPr="003B7EB6" w:rsidRDefault="005E4D9A"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C55A66" w:rsidRDefault="002A5E6F" w:rsidP="005E4D9A">
      <w:pPr>
        <w:widowControl w:val="0"/>
        <w:autoSpaceDE w:val="0"/>
        <w:autoSpaceDN w:val="0"/>
        <w:adjustRightInd w:val="0"/>
        <w:spacing w:before="240" w:after="120"/>
        <w:ind w:right="-22"/>
        <w:rPr>
          <w:sz w:val="22"/>
          <w:szCs w:val="22"/>
        </w:rPr>
      </w:pPr>
      <w:r w:rsidRPr="005F171A">
        <w:rPr>
          <w:spacing w:val="-4"/>
          <w:sz w:val="22"/>
          <w:szCs w:val="22"/>
        </w:rPr>
        <w:t>Под пуном материјалном и кривичном одговорношћу потврђујем да сам понуду у поступку</w:t>
      </w:r>
      <w:r w:rsidR="005F171A">
        <w:rPr>
          <w:spacing w:val="4"/>
          <w:sz w:val="22"/>
          <w:szCs w:val="22"/>
        </w:rPr>
        <w:t xml:space="preserve"> </w:t>
      </w:r>
      <w:r w:rsidRPr="003B7EB6">
        <w:rPr>
          <w:sz w:val="22"/>
          <w:szCs w:val="22"/>
        </w:rPr>
        <w:t>јавне 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p>
    <w:p w:rsidR="00C55A66" w:rsidRDefault="009B712C" w:rsidP="005E4D9A">
      <w:pPr>
        <w:widowControl w:val="0"/>
        <w:autoSpaceDE w:val="0"/>
        <w:autoSpaceDN w:val="0"/>
        <w:adjustRightInd w:val="0"/>
        <w:spacing w:before="240" w:after="120"/>
        <w:ind w:right="-22"/>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hAns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m:t>
                </m:r>
                <m:r>
                  <m:rPr>
                    <m:nor/>
                  </m:rPr>
                  <w:rPr>
                    <w:rFonts w:ascii="Cambria Math" w:hAnsi="Cambria Math"/>
                    <w:position w:val="-2"/>
                    <w:sz w:val="22"/>
                    <w:szCs w:val="22"/>
                  </w:rPr>
                  <m:t>мет</m:t>
                </m:r>
                <m:r>
                  <m:rPr>
                    <m:nor/>
                  </m:rPr>
                  <w:rPr>
                    <w:rFonts w:ascii="Cambria Math"/>
                    <w:position w:val="-2"/>
                    <w:sz w:val="22"/>
                    <w:szCs w:val="22"/>
                  </w:rPr>
                  <m:t xml:space="preserve"> </m:t>
                </m:r>
                <m:r>
                  <m:rPr>
                    <m:nor/>
                  </m:rPr>
                  <w:rPr>
                    <w:rFonts w:ascii="Cambria Math" w:hAnsi="Cambria Math"/>
                    <w:position w:val="-2"/>
                    <w:sz w:val="22"/>
                    <w:szCs w:val="22"/>
                  </w:rPr>
                  <m:t>јавн</m:t>
                </m:r>
                <m:r>
                  <w:rPr>
                    <w:rFonts w:ascii="Cambria Math" w:hAnsi="Cambria Math"/>
                    <w:position w:val="-2"/>
                    <w:sz w:val="22"/>
                    <w:szCs w:val="22"/>
                  </w:rPr>
                  <m:t>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r w:rsidR="002A5E6F" w:rsidRPr="003B7EB6">
        <w:rPr>
          <w:i/>
          <w:sz w:val="22"/>
          <w:szCs w:val="22"/>
        </w:rPr>
        <w:t>ЈН</w:t>
      </w:r>
      <w:r w:rsidR="002A5E6F" w:rsidRPr="003B7EB6">
        <w:rPr>
          <w:i/>
          <w:spacing w:val="-1"/>
          <w:sz w:val="22"/>
          <w:szCs w:val="22"/>
        </w:rPr>
        <w:t>М</w:t>
      </w:r>
      <w:r w:rsidR="002A5E6F" w:rsidRPr="003B7EB6">
        <w:rPr>
          <w:i/>
          <w:sz w:val="22"/>
          <w:szCs w:val="22"/>
        </w:rPr>
        <w:t>В</w:t>
      </w:r>
      <w:r w:rsidR="002A5E6F" w:rsidRPr="003B7EB6">
        <w:rPr>
          <w:sz w:val="22"/>
          <w:szCs w:val="22"/>
        </w:rPr>
        <w:t xml:space="preserve"> </w:t>
      </w:r>
      <w:r w:rsidR="002A5E6F"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hAnsi="Cambria Math"/>
                <w:position w:val="-2"/>
                <w:sz w:val="22"/>
                <w:szCs w:val="22"/>
              </w:rPr>
              <m:t xml:space="preserve"> </m:t>
            </m:r>
          </m:e>
        </m:box>
      </m:oMath>
      <w:r w:rsidR="002A5E6F" w:rsidRPr="003B7EB6">
        <w:rPr>
          <w:sz w:val="22"/>
          <w:szCs w:val="22"/>
        </w:rPr>
        <w:t>, п</w:t>
      </w:r>
      <w:r w:rsidR="002A5E6F" w:rsidRPr="003B7EB6">
        <w:rPr>
          <w:spacing w:val="-4"/>
          <w:sz w:val="22"/>
          <w:szCs w:val="22"/>
        </w:rPr>
        <w:t>о</w:t>
      </w:r>
      <w:r w:rsidR="002A5E6F" w:rsidRPr="003B7EB6">
        <w:rPr>
          <w:spacing w:val="-1"/>
          <w:sz w:val="22"/>
          <w:szCs w:val="22"/>
        </w:rPr>
        <w:t>д</w:t>
      </w:r>
      <w:r w:rsidR="002A5E6F" w:rsidRPr="003B7EB6">
        <w:rPr>
          <w:sz w:val="22"/>
          <w:szCs w:val="22"/>
        </w:rPr>
        <w:t>н</w:t>
      </w:r>
      <w:r w:rsidR="002A5E6F" w:rsidRPr="003B7EB6">
        <w:rPr>
          <w:spacing w:val="-2"/>
          <w:sz w:val="22"/>
          <w:szCs w:val="22"/>
        </w:rPr>
        <w:t>е</w:t>
      </w:r>
      <w:r w:rsidR="002A5E6F" w:rsidRPr="003B7EB6">
        <w:rPr>
          <w:sz w:val="22"/>
          <w:szCs w:val="22"/>
        </w:rPr>
        <w:t>о  н</w:t>
      </w:r>
      <w:r w:rsidR="002A5E6F" w:rsidRPr="003B7EB6">
        <w:rPr>
          <w:spacing w:val="-4"/>
          <w:sz w:val="22"/>
          <w:szCs w:val="22"/>
        </w:rPr>
        <w:t>е</w:t>
      </w:r>
      <w:r w:rsidR="002A5E6F" w:rsidRPr="003B7EB6">
        <w:rPr>
          <w:sz w:val="22"/>
          <w:szCs w:val="22"/>
        </w:rPr>
        <w:t>з</w:t>
      </w:r>
      <w:r w:rsidR="002A5E6F" w:rsidRPr="003B7EB6">
        <w:rPr>
          <w:spacing w:val="1"/>
          <w:sz w:val="22"/>
          <w:szCs w:val="22"/>
        </w:rPr>
        <w:t>а</w:t>
      </w:r>
      <w:r w:rsidR="002A5E6F" w:rsidRPr="003B7EB6">
        <w:rPr>
          <w:sz w:val="22"/>
          <w:szCs w:val="22"/>
        </w:rPr>
        <w:t>висно,</w:t>
      </w:r>
      <w:r w:rsidR="005F171A">
        <w:rPr>
          <w:sz w:val="22"/>
          <w:szCs w:val="22"/>
        </w:rPr>
        <w:t xml:space="preserve"> </w:t>
      </w:r>
    </w:p>
    <w:p w:rsidR="002A5E6F" w:rsidRPr="003B7EB6" w:rsidRDefault="003B7EB6" w:rsidP="005E4D9A">
      <w:pPr>
        <w:widowControl w:val="0"/>
        <w:autoSpaceDE w:val="0"/>
        <w:autoSpaceDN w:val="0"/>
        <w:adjustRightInd w:val="0"/>
        <w:spacing w:before="240" w:after="120"/>
        <w:ind w:right="-22"/>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са</w:t>
      </w:r>
      <w:r w:rsidR="00C55A66">
        <w:rPr>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5E4D9A" w:rsidP="005E4D9A">
      <w:pPr>
        <w:widowControl w:val="0"/>
        <w:tabs>
          <w:tab w:val="left" w:pos="4360"/>
          <w:tab w:val="left" w:pos="6740"/>
          <w:tab w:val="left" w:pos="8931"/>
        </w:tabs>
        <w:autoSpaceDE w:val="0"/>
        <w:autoSpaceDN w:val="0"/>
        <w:adjustRightInd w:val="0"/>
        <w:spacing w:line="271" w:lineRule="exact"/>
        <w:ind w:right="-20"/>
        <w:jc w:val="both"/>
        <w:rPr>
          <w:sz w:val="22"/>
          <w:szCs w:val="22"/>
        </w:rPr>
      </w:pPr>
      <w:r>
        <w:rPr>
          <w:position w:val="-1"/>
          <w:sz w:val="22"/>
          <w:szCs w:val="22"/>
        </w:rPr>
        <w:t xml:space="preserve">    </w:t>
      </w:r>
      <w:r w:rsidR="00BC2D37"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00BC2D37" w:rsidRPr="003B7EB6">
        <w:rPr>
          <w:position w:val="-1"/>
          <w:sz w:val="22"/>
          <w:szCs w:val="22"/>
        </w:rPr>
        <w:t xml:space="preserve">. </w:t>
      </w:r>
      <w:r w:rsidR="00C965F4">
        <w:rPr>
          <w:position w:val="-1"/>
          <w:sz w:val="22"/>
          <w:szCs w:val="22"/>
        </w:rPr>
        <w:t xml:space="preserve">          </w:t>
      </w:r>
      <w:r w:rsidR="00BC2D37" w:rsidRPr="003B7EB6">
        <w:rPr>
          <w:position w:val="-1"/>
          <w:sz w:val="22"/>
          <w:szCs w:val="22"/>
        </w:rPr>
        <w:t xml:space="preserve">                      </w:t>
      </w:r>
      <w:r w:rsidR="0052090E" w:rsidRPr="003B7EB6">
        <w:rPr>
          <w:position w:val="-1"/>
          <w:sz w:val="22"/>
          <w:szCs w:val="22"/>
        </w:rPr>
        <w:t xml:space="preserve"> </w:t>
      </w:r>
      <w:r>
        <w:rPr>
          <w:position w:val="-1"/>
          <w:sz w:val="22"/>
          <w:szCs w:val="22"/>
        </w:rPr>
        <w:t xml:space="preserve">               </w:t>
      </w:r>
      <w:r w:rsidR="00BC2D37"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9B712C" w:rsidP="0052090E">
      <w:pPr>
        <w:widowControl w:val="0"/>
        <w:autoSpaceDE w:val="0"/>
        <w:autoSpaceDN w:val="0"/>
        <w:adjustRightInd w:val="0"/>
        <w:spacing w:line="200" w:lineRule="exact"/>
        <w:jc w:val="both"/>
        <w:rPr>
          <w:sz w:val="22"/>
          <w:szCs w:val="22"/>
        </w:rPr>
      </w:pPr>
      <w:r>
        <w:rPr>
          <w:noProof/>
          <w:sz w:val="22"/>
          <w:szCs w:val="22"/>
        </w:rPr>
        <w:pict>
          <v:shape id="Freeform 23" o:spid="_x0000_s1032" style="position:absolute;left:0;text-align:left;margin-left:429.6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" o:allowincell="f" path="m,l3114,e" filled="f" strokeweight=".20458mm">
            <v:path arrowok="t" o:connecttype="custom" o:connectlocs="0,0;1515745,0" o:connectangles="0,0"/>
            <w10:wrap anchorx="page"/>
          </v:shape>
        </w:pict>
      </w:r>
      <w:r>
        <w:rPr>
          <w:noProof/>
          <w:sz w:val="22"/>
          <w:szCs w:val="22"/>
        </w:rPr>
        <w:pict>
          <v:shape id="Freeform 22" o:spid="_x0000_s1031" style="position:absolute;left:0;text-align:left;margin-left:71.4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" o:allowincell="f" path="m,l3095,e" filled="f" strokeweight=".20458mm">
            <v:path arrowok="t" o:connecttype="custom" o:connectlocs="0,0;1186180,0" o:connectangles="0,0"/>
            <w10:wrap anchorx="page"/>
          </v:shape>
        </w:pic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Default="00BC2D37"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Pr="003B7EB6" w:rsidRDefault="005E4D9A"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1" w:name="_Toc466281019"/>
      <w:r w:rsidRPr="003B7EB6">
        <w:rPr>
          <w:rFonts w:ascii="Times New Roman" w:hAnsi="Times New Roman"/>
          <w:spacing w:val="-10"/>
          <w:sz w:val="22"/>
          <w:szCs w:val="22"/>
        </w:rPr>
        <w:lastRenderedPageBreak/>
        <w:t xml:space="preserve">6.5. </w:t>
      </w:r>
      <w:bookmarkStart w:id="12" w:name="_Toc432278087"/>
      <w:bookmarkStart w:id="13" w:name="_Toc432278088"/>
      <w:r w:rsidR="003F4A46" w:rsidRPr="003B7EB6">
        <w:rPr>
          <w:rFonts w:ascii="Times New Roman" w:hAnsi="Times New Roman"/>
          <w:sz w:val="22"/>
          <w:szCs w:val="22"/>
        </w:rPr>
        <w:t>ОБРАЗАЦ ИЗЈАВЕ О ИСПУЊЕНОСТИ УСЛОВА</w:t>
      </w:r>
      <w:bookmarkEnd w:id="11"/>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4" w:name="_Toc466281020"/>
      <w:r w:rsidRPr="003B7EB6">
        <w:rPr>
          <w:rFonts w:ascii="Times New Roman" w:hAnsi="Times New Roman"/>
          <w:sz w:val="22"/>
          <w:szCs w:val="22"/>
        </w:rPr>
        <w:t>ИЗ ЧЛ. 75. СТ. 1. ОД ТАЧКЕ 1- 4  ЗАКОНА</w:t>
      </w:r>
      <w:bookmarkEnd w:id="12"/>
      <w:bookmarkEnd w:id="14"/>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C55A66" w:rsidRDefault="003F4A46" w:rsidP="00766B58">
      <w:pPr>
        <w:widowControl w:val="0"/>
        <w:autoSpaceDE w:val="0"/>
        <w:autoSpaceDN w:val="0"/>
        <w:adjustRightInd w:val="0"/>
        <w:ind w:right="114"/>
        <w:jc w:val="center"/>
        <w:rPr>
          <w:spacing w:val="6"/>
          <w:sz w:val="22"/>
          <w:szCs w:val="22"/>
        </w:rPr>
      </w:pPr>
      <w:r w:rsidRPr="00C55A66">
        <w:rPr>
          <w:spacing w:val="6"/>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C55A66" w:rsidRDefault="00996BB5" w:rsidP="00C55A66">
      <w:pPr>
        <w:widowControl w:val="0"/>
        <w:autoSpaceDE w:val="0"/>
        <w:autoSpaceDN w:val="0"/>
        <w:adjustRightInd w:val="0"/>
        <w:spacing w:before="120" w:after="240"/>
        <w:ind w:left="284" w:right="-22"/>
        <w:rPr>
          <w:spacing w:val="-4"/>
          <w:position w:val="-2"/>
          <w:sz w:val="22"/>
          <w:szCs w:val="22"/>
        </w:rPr>
      </w:pPr>
      <w:r w:rsidRPr="003B7EB6">
        <w:rPr>
          <w:spacing w:val="-4"/>
          <w:sz w:val="22"/>
          <w:szCs w:val="22"/>
        </w:rPr>
        <w:t>Понуђач</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spacing w:val="-4"/>
            <w:sz w:val="22"/>
            <w:szCs w:val="22"/>
          </w:rPr>
          <m:t xml:space="preserve">  </m:t>
        </m:r>
        <m:r>
          <m:rPr>
            <m:sty m:val="p"/>
          </m:rPr>
          <w:rPr>
            <w:rFonts w:ascii="Cambria Math"/>
            <w:spacing w:val="-4"/>
            <w:position w:val="-2"/>
            <w:sz w:val="22"/>
            <w:szCs w:val="22"/>
          </w:rPr>
          <m:t xml:space="preserve"> </m:t>
        </m:r>
      </m:oMath>
      <w:r w:rsidR="00C55A66">
        <w:rPr>
          <w:spacing w:val="-4"/>
          <w:sz w:val="22"/>
          <w:szCs w:val="22"/>
        </w:rPr>
        <w:t xml:space="preserve">у </w:t>
      </w:r>
      <w:r w:rsidRPr="003B7EB6">
        <w:rPr>
          <w:spacing w:val="-4"/>
          <w:sz w:val="22"/>
          <w:szCs w:val="22"/>
        </w:rPr>
        <w:t>поступку јавне набавке</w:t>
      </w:r>
    </w:p>
    <w:p w:rsidR="000368CB" w:rsidRDefault="009B712C"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C55A66"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из чл. 75. став 1.</w:t>
      </w:r>
      <w:r w:rsidR="00C55A66">
        <w:rPr>
          <w:spacing w:val="-2"/>
          <w:sz w:val="22"/>
          <w:szCs w:val="22"/>
        </w:rPr>
        <w:t xml:space="preserve"> </w:t>
      </w:r>
    </w:p>
    <w:p w:rsidR="003F4A46" w:rsidRPr="00C55A66" w:rsidRDefault="003F4A46" w:rsidP="000368CB">
      <w:pPr>
        <w:widowControl w:val="0"/>
        <w:autoSpaceDE w:val="0"/>
        <w:autoSpaceDN w:val="0"/>
        <w:adjustRightInd w:val="0"/>
        <w:spacing w:before="240" w:after="240"/>
        <w:ind w:left="284" w:right="-216"/>
        <w:rPr>
          <w:spacing w:val="-2"/>
          <w:sz w:val="22"/>
          <w:szCs w:val="22"/>
        </w:rPr>
      </w:pPr>
      <w:r w:rsidRPr="003B7EB6">
        <w:rPr>
          <w:spacing w:val="-2"/>
          <w:sz w:val="22"/>
          <w:szCs w:val="22"/>
        </w:rPr>
        <w:t>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9B712C" w:rsidP="00E3500F">
      <w:pPr>
        <w:widowControl w:val="0"/>
        <w:autoSpaceDE w:val="0"/>
        <w:autoSpaceDN w:val="0"/>
        <w:adjustRightInd w:val="0"/>
        <w:spacing w:line="200" w:lineRule="exact"/>
        <w:ind w:right="969"/>
        <w:jc w:val="both"/>
        <w:rPr>
          <w:sz w:val="22"/>
          <w:szCs w:val="22"/>
        </w:rPr>
      </w:pPr>
      <w:r>
        <w:rPr>
          <w:noProof/>
          <w:sz w:val="22"/>
          <w:szCs w:val="22"/>
        </w:rPr>
        <w:pict>
          <v:shape id="Freeform 32" o:spid="_x0000_s1030" style="position:absolute;left:0;text-align:left;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w:r>
      <w:r>
        <w:rPr>
          <w:noProof/>
          <w:sz w:val="22"/>
          <w:szCs w:val="22"/>
        </w:rPr>
        <w:pict>
          <v:shape id="Freeform 33" o:spid="_x0000_s1029" style="position:absolute;left:0;text-align:left;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lastRenderedPageBreak/>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5" w:name="_Toc466281021"/>
      <w:bookmarkEnd w:id="13"/>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5"/>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EB56D8" w:rsidRPr="00EB56D8" w:rsidRDefault="00664BCE" w:rsidP="00EB56D8">
      <w:pPr>
        <w:widowControl w:val="0"/>
        <w:autoSpaceDE w:val="0"/>
        <w:autoSpaceDN w:val="0"/>
        <w:adjustRightInd w:val="0"/>
        <w:spacing w:before="240" w:after="240"/>
        <w:jc w:val="both"/>
        <w:rPr>
          <w:spacing w:val="-4"/>
          <w:sz w:val="22"/>
          <w:szCs w:val="22"/>
        </w:rPr>
      </w:pPr>
      <w:r w:rsidRPr="00EB56D8">
        <w:rPr>
          <w:spacing w:val="-4"/>
          <w:sz w:val="22"/>
          <w:szCs w:val="22"/>
        </w:rPr>
        <w:t xml:space="preserve">У вези члана 75. став 2. Закона о јавним набавкама, као заступник понуђача </w:t>
      </w:r>
      <w:r w:rsidR="000368CB" w:rsidRPr="00EB56D8">
        <w:rPr>
          <w:spacing w:val="-4"/>
          <w:sz w:val="22"/>
          <w:szCs w:val="22"/>
        </w:rPr>
        <w:t xml:space="preserve">под пуном </w:t>
      </w:r>
      <w:r w:rsidR="00EB56D8" w:rsidRPr="00EB56D8">
        <w:rPr>
          <w:spacing w:val="-4"/>
          <w:sz w:val="22"/>
          <w:szCs w:val="22"/>
        </w:rPr>
        <w:t>материјалном</w:t>
      </w:r>
    </w:p>
    <w:p w:rsidR="00664BCE" w:rsidRPr="00141959" w:rsidRDefault="000368CB" w:rsidP="00EB56D8">
      <w:pPr>
        <w:widowControl w:val="0"/>
        <w:autoSpaceDE w:val="0"/>
        <w:autoSpaceDN w:val="0"/>
        <w:adjustRightInd w:val="0"/>
        <w:spacing w:before="240" w:after="240"/>
        <w:jc w:val="both"/>
        <w:rPr>
          <w:sz w:val="22"/>
          <w:szCs w:val="22"/>
        </w:rPr>
      </w:pPr>
      <w:r w:rsidRPr="00E0661B">
        <w:rPr>
          <w:sz w:val="22"/>
          <w:szCs w:val="22"/>
        </w:rPr>
        <w:t>и кривичном одговорношћу</w:t>
      </w:r>
      <w:r w:rsidRPr="00987252">
        <w:rPr>
          <w:spacing w:val="4"/>
          <w:sz w:val="22"/>
          <w:szCs w:val="22"/>
        </w:rPr>
        <w:t xml:space="preserve"> </w:t>
      </w:r>
      <w:r w:rsidR="00664BCE" w:rsidRPr="00987252">
        <w:rPr>
          <w:spacing w:val="4"/>
          <w:sz w:val="22"/>
          <w:szCs w:val="22"/>
        </w:rPr>
        <w:t>дајем следећу</w:t>
      </w:r>
    </w:p>
    <w:p w:rsidR="00C0169C" w:rsidRPr="003B7EB6" w:rsidRDefault="00C0169C" w:rsidP="00141959">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B56D8">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141959">
      <w:pPr>
        <w:widowControl w:val="0"/>
        <w:tabs>
          <w:tab w:val="left" w:pos="9781"/>
        </w:tabs>
        <w:autoSpaceDE w:val="0"/>
        <w:autoSpaceDN w:val="0"/>
        <w:adjustRightInd w:val="0"/>
        <w:spacing w:line="550" w:lineRule="atLeast"/>
        <w:jc w:val="both"/>
        <w:rPr>
          <w:sz w:val="22"/>
          <w:szCs w:val="22"/>
        </w:rPr>
      </w:pPr>
    </w:p>
    <w:p w:rsidR="00664BCE" w:rsidRPr="00E3500F" w:rsidRDefault="00664BCE" w:rsidP="00141959">
      <w:pPr>
        <w:widowControl w:val="0"/>
        <w:autoSpaceDE w:val="0"/>
        <w:autoSpaceDN w:val="0"/>
        <w:adjustRightInd w:val="0"/>
        <w:spacing w:before="120" w:after="240"/>
        <w:ind w:right="-22"/>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8E3239">
        <w:rPr>
          <w:spacing w:val="-4"/>
          <w:position w:val="-2"/>
          <w:sz w:val="22"/>
          <w:szCs w:val="22"/>
        </w:rPr>
        <w:t xml:space="preserve"> </w:t>
      </w:r>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9B712C" w:rsidP="00141959">
      <w:pPr>
        <w:widowControl w:val="0"/>
        <w:autoSpaceDE w:val="0"/>
        <w:autoSpaceDN w:val="0"/>
        <w:adjustRightInd w:val="0"/>
        <w:spacing w:before="240" w:after="240"/>
        <w:ind w:right="-22"/>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EB56D8" w:rsidRDefault="00664BCE" w:rsidP="00EB56D8">
      <w:pPr>
        <w:widowControl w:val="0"/>
        <w:autoSpaceDE w:val="0"/>
        <w:autoSpaceDN w:val="0"/>
        <w:adjustRightInd w:val="0"/>
        <w:spacing w:before="240" w:after="240"/>
        <w:ind w:right="-22"/>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w:t>
      </w:r>
      <w:r w:rsidR="00EB56D8">
        <w:rPr>
          <w:sz w:val="22"/>
          <w:szCs w:val="22"/>
        </w:rPr>
        <w:t xml:space="preserve"> </w:t>
      </w:r>
      <w:r w:rsidR="00AB27EF" w:rsidRPr="00E3500F">
        <w:rPr>
          <w:sz w:val="22"/>
          <w:szCs w:val="22"/>
        </w:rPr>
        <w:t xml:space="preserve"> заштити</w:t>
      </w:r>
      <w:r w:rsidR="00EB56D8">
        <w:rPr>
          <w:sz w:val="22"/>
          <w:szCs w:val="22"/>
        </w:rPr>
        <w:t xml:space="preserve"> </w:t>
      </w:r>
      <w:r w:rsidRPr="00E3500F">
        <w:rPr>
          <w:sz w:val="22"/>
          <w:szCs w:val="22"/>
        </w:rPr>
        <w:t xml:space="preserve">животне </w:t>
      </w:r>
    </w:p>
    <w:p w:rsidR="00664BCE" w:rsidRPr="00E35705" w:rsidRDefault="00664BCE" w:rsidP="00141959">
      <w:pPr>
        <w:widowControl w:val="0"/>
        <w:autoSpaceDE w:val="0"/>
        <w:autoSpaceDN w:val="0"/>
        <w:adjustRightInd w:val="0"/>
        <w:spacing w:before="240" w:after="240"/>
        <w:ind w:right="-22"/>
        <w:jc w:val="both"/>
        <w:rPr>
          <w:sz w:val="22"/>
          <w:szCs w:val="22"/>
        </w:rPr>
      </w:pPr>
      <w:r w:rsidRPr="00E3500F">
        <w:rPr>
          <w:sz w:val="22"/>
          <w:szCs w:val="22"/>
        </w:rPr>
        <w:t xml:space="preserve">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9B712C" w:rsidP="00E3500F">
      <w:pPr>
        <w:widowControl w:val="0"/>
        <w:autoSpaceDE w:val="0"/>
        <w:autoSpaceDN w:val="0"/>
        <w:adjustRightInd w:val="0"/>
        <w:spacing w:line="200" w:lineRule="exact"/>
        <w:ind w:left="284"/>
        <w:jc w:val="both"/>
        <w:rPr>
          <w:sz w:val="22"/>
          <w:szCs w:val="22"/>
        </w:rPr>
      </w:pPr>
      <w:r>
        <w:rPr>
          <w:noProof/>
          <w:sz w:val="22"/>
          <w:szCs w:val="22"/>
        </w:rPr>
        <w:pict>
          <v:shape id="Freeform 35" o:spid="_x0000_s1028" style="position:absolute;left:0;text-align:left;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w:r>
      <w:r>
        <w:rPr>
          <w:noProof/>
          <w:sz w:val="22"/>
          <w:szCs w:val="22"/>
        </w:rPr>
        <w:pict>
          <v:shape id="Freeform 34" o:spid="_x0000_s1027" style="position:absolute;left:0;text-align:left;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0B3B98" w:rsidRP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065F62" w:rsidRPr="00324169" w:rsidRDefault="00065F62" w:rsidP="00987252">
      <w:pPr>
        <w:pStyle w:val="Heading2"/>
        <w:tabs>
          <w:tab w:val="clear" w:pos="0"/>
        </w:tabs>
        <w:ind w:left="0" w:firstLine="0"/>
        <w:rPr>
          <w:rFonts w:ascii="Times New Roman" w:hAnsi="Times New Roman"/>
          <w:sz w:val="22"/>
          <w:szCs w:val="22"/>
        </w:rPr>
      </w:pPr>
      <w:bookmarkStart w:id="16" w:name="_Toc466281022"/>
      <w:r w:rsidRPr="00324169">
        <w:rPr>
          <w:rFonts w:ascii="Times New Roman" w:hAnsi="Times New Roman"/>
          <w:sz w:val="22"/>
          <w:szCs w:val="22"/>
        </w:rPr>
        <w:lastRenderedPageBreak/>
        <w:t>7. МОДЕЛ УГОВОРА</w:t>
      </w:r>
      <w:bookmarkEnd w:id="16"/>
    </w:p>
    <w:p w:rsidR="00657A3D" w:rsidRPr="00324169" w:rsidRDefault="00657A3D" w:rsidP="006405D6">
      <w:pPr>
        <w:widowControl w:val="0"/>
        <w:autoSpaceDE w:val="0"/>
        <w:autoSpaceDN w:val="0"/>
        <w:adjustRightInd w:val="0"/>
        <w:spacing w:before="120" w:after="120"/>
        <w:ind w:left="210" w:right="198"/>
        <w:jc w:val="center"/>
        <w:rPr>
          <w:b/>
          <w:bCs/>
          <w:caps/>
          <w:spacing w:val="1"/>
        </w:rPr>
      </w:pPr>
      <w:r w:rsidRPr="00324169">
        <w:rPr>
          <w:b/>
          <w:bCs/>
        </w:rPr>
        <w:t>У</w:t>
      </w:r>
      <w:r w:rsidRPr="00324169">
        <w:rPr>
          <w:b/>
          <w:bCs/>
          <w:spacing w:val="-2"/>
        </w:rPr>
        <w:t>Г</w:t>
      </w:r>
      <w:r w:rsidRPr="00324169">
        <w:rPr>
          <w:b/>
          <w:bCs/>
        </w:rPr>
        <w:t>О</w:t>
      </w:r>
      <w:r w:rsidRPr="00324169">
        <w:rPr>
          <w:b/>
          <w:bCs/>
          <w:spacing w:val="-5"/>
        </w:rPr>
        <w:t>В</w:t>
      </w:r>
      <w:r w:rsidRPr="00324169">
        <w:rPr>
          <w:b/>
          <w:bCs/>
        </w:rPr>
        <w:t>ОР</w:t>
      </w:r>
      <w:r w:rsidRPr="00324169">
        <w:rPr>
          <w:b/>
          <w:bCs/>
          <w:spacing w:val="-1"/>
        </w:rPr>
        <w:t xml:space="preserve"> </w:t>
      </w:r>
      <w:r w:rsidRPr="00324169">
        <w:rPr>
          <w:b/>
          <w:bCs/>
        </w:rPr>
        <w:t>О</w:t>
      </w:r>
      <w:r w:rsidRPr="00324169">
        <w:rPr>
          <w:b/>
          <w:bCs/>
          <w:spacing w:val="1"/>
        </w:rPr>
        <w:t xml:space="preserve"> </w:t>
      </w:r>
      <w:r w:rsidRPr="00324169">
        <w:rPr>
          <w:b/>
          <w:bCs/>
          <w:caps/>
          <w:spacing w:val="1"/>
        </w:rPr>
        <w:t>набавци добара</w:t>
      </w:r>
    </w:p>
    <w:p w:rsidR="00875FA3" w:rsidRPr="00324169" w:rsidRDefault="00946410" w:rsidP="00946410">
      <w:pPr>
        <w:widowControl w:val="0"/>
        <w:autoSpaceDE w:val="0"/>
        <w:autoSpaceDN w:val="0"/>
        <w:adjustRightInd w:val="0"/>
        <w:jc w:val="center"/>
        <w:rPr>
          <w:b/>
          <w:bCs/>
          <w:caps/>
          <w:spacing w:val="1"/>
        </w:rPr>
      </w:pPr>
      <w:r w:rsidRPr="00324169">
        <w:rPr>
          <w:b/>
          <w:caps/>
        </w:rPr>
        <w:t xml:space="preserve">тонери за штампаче, плотере и фотокопир апарате </w:t>
      </w:r>
    </w:p>
    <w:p w:rsidR="00875FA3" w:rsidRPr="003B7EB6" w:rsidRDefault="00875FA3" w:rsidP="00E3500F">
      <w:pPr>
        <w:widowControl w:val="0"/>
        <w:autoSpaceDE w:val="0"/>
        <w:autoSpaceDN w:val="0"/>
        <w:adjustRightInd w:val="0"/>
        <w:ind w:left="209" w:right="-23"/>
        <w:jc w:val="center"/>
        <w:rPr>
          <w:sz w:val="22"/>
          <w:szCs w:val="22"/>
        </w:rPr>
      </w:pPr>
    </w:p>
    <w:p w:rsidR="00875FA3" w:rsidRPr="00D45787" w:rsidRDefault="00875FA3" w:rsidP="00E3500F">
      <w:pPr>
        <w:pStyle w:val="ListParagraph"/>
        <w:widowControl w:val="0"/>
        <w:numPr>
          <w:ilvl w:val="0"/>
          <w:numId w:val="3"/>
        </w:numPr>
        <w:autoSpaceDE w:val="0"/>
        <w:autoSpaceDN w:val="0"/>
        <w:adjustRightInd w:val="0"/>
        <w:ind w:right="-23"/>
        <w:jc w:val="both"/>
        <w:rPr>
          <w:sz w:val="22"/>
          <w:szCs w:val="22"/>
        </w:rPr>
      </w:pPr>
      <w:r w:rsidRPr="00D45787">
        <w:rPr>
          <w:spacing w:val="-5"/>
          <w:sz w:val="22"/>
          <w:szCs w:val="22"/>
          <w:lang w:val="sr-Cyrl-CS"/>
        </w:rPr>
        <w:t>Геолошки завод Србије,</w:t>
      </w:r>
      <w:r w:rsidR="00795AA8" w:rsidRPr="00D45787">
        <w:rPr>
          <w:spacing w:val="-5"/>
          <w:sz w:val="22"/>
          <w:szCs w:val="22"/>
          <w:lang w:val="sr-Cyrl-CS"/>
        </w:rPr>
        <w:t xml:space="preserve"> 11000</w:t>
      </w:r>
      <w:r w:rsidRPr="00D45787">
        <w:rPr>
          <w:spacing w:val="1"/>
          <w:sz w:val="22"/>
          <w:szCs w:val="22"/>
          <w:lang w:val="sr-Cyrl-CS"/>
        </w:rPr>
        <w:t xml:space="preserve"> </w:t>
      </w:r>
      <w:r w:rsidRPr="00D45787">
        <w:rPr>
          <w:spacing w:val="1"/>
          <w:sz w:val="22"/>
          <w:szCs w:val="22"/>
        </w:rPr>
        <w:t>Бео</w:t>
      </w:r>
      <w:r w:rsidRPr="00D45787">
        <w:rPr>
          <w:spacing w:val="-1"/>
          <w:sz w:val="22"/>
          <w:szCs w:val="22"/>
        </w:rPr>
        <w:t>гр</w:t>
      </w:r>
      <w:r w:rsidRPr="00D45787">
        <w:rPr>
          <w:spacing w:val="1"/>
          <w:sz w:val="22"/>
          <w:szCs w:val="22"/>
        </w:rPr>
        <w:t>а</w:t>
      </w:r>
      <w:r w:rsidRPr="00D45787">
        <w:rPr>
          <w:spacing w:val="-1"/>
          <w:sz w:val="22"/>
          <w:szCs w:val="22"/>
        </w:rPr>
        <w:t>д</w:t>
      </w:r>
      <w:r w:rsidRPr="00D45787">
        <w:rPr>
          <w:sz w:val="22"/>
          <w:szCs w:val="22"/>
        </w:rPr>
        <w:t>,</w:t>
      </w:r>
      <w:r w:rsidRPr="00D45787">
        <w:rPr>
          <w:spacing w:val="1"/>
          <w:sz w:val="22"/>
          <w:szCs w:val="22"/>
        </w:rPr>
        <w:t xml:space="preserve"> </w:t>
      </w:r>
      <w:r w:rsidR="00324169">
        <w:rPr>
          <w:spacing w:val="1"/>
          <w:sz w:val="22"/>
          <w:szCs w:val="22"/>
        </w:rPr>
        <w:t>у</w:t>
      </w:r>
      <w:r w:rsidRPr="00D45787">
        <w:rPr>
          <w:spacing w:val="-1"/>
          <w:sz w:val="22"/>
          <w:szCs w:val="22"/>
        </w:rPr>
        <w:t>л</w:t>
      </w:r>
      <w:r w:rsidRPr="00D45787">
        <w:rPr>
          <w:sz w:val="22"/>
          <w:szCs w:val="22"/>
        </w:rPr>
        <w:t>ица</w:t>
      </w:r>
      <w:r w:rsidRPr="00D45787">
        <w:rPr>
          <w:spacing w:val="5"/>
          <w:sz w:val="22"/>
          <w:szCs w:val="22"/>
        </w:rPr>
        <w:t xml:space="preserve"> </w:t>
      </w:r>
      <w:r w:rsidRPr="00D45787">
        <w:rPr>
          <w:sz w:val="22"/>
          <w:szCs w:val="22"/>
          <w:lang w:val="sr-Cyrl-CS"/>
        </w:rPr>
        <w:t xml:space="preserve">Ровињска </w:t>
      </w:r>
      <w:r w:rsidRPr="00D45787">
        <w:rPr>
          <w:spacing w:val="-1"/>
          <w:sz w:val="22"/>
          <w:szCs w:val="22"/>
        </w:rPr>
        <w:t>б</w:t>
      </w:r>
      <w:r w:rsidRPr="00D45787">
        <w:rPr>
          <w:spacing w:val="1"/>
          <w:sz w:val="22"/>
          <w:szCs w:val="22"/>
        </w:rPr>
        <w:t>р.</w:t>
      </w:r>
      <w:r w:rsidRPr="00D45787">
        <w:rPr>
          <w:spacing w:val="1"/>
          <w:sz w:val="22"/>
          <w:szCs w:val="22"/>
          <w:lang w:val="sr-Cyrl-CS"/>
        </w:rPr>
        <w:t>1</w:t>
      </w:r>
      <w:r w:rsidRPr="00D45787">
        <w:rPr>
          <w:spacing w:val="1"/>
          <w:sz w:val="22"/>
          <w:szCs w:val="22"/>
        </w:rPr>
        <w:t>2</w:t>
      </w:r>
      <w:r w:rsidRPr="00D45787">
        <w:rPr>
          <w:sz w:val="22"/>
          <w:szCs w:val="22"/>
        </w:rPr>
        <w:t>,</w:t>
      </w:r>
      <w:r w:rsidRPr="00D45787">
        <w:rPr>
          <w:spacing w:val="1"/>
          <w:sz w:val="22"/>
          <w:szCs w:val="22"/>
        </w:rPr>
        <w:t xml:space="preserve"> </w:t>
      </w:r>
      <w:r w:rsidRPr="00D45787">
        <w:rPr>
          <w:spacing w:val="-2"/>
          <w:sz w:val="22"/>
          <w:szCs w:val="22"/>
        </w:rPr>
        <w:t>м</w:t>
      </w:r>
      <w:r w:rsidRPr="00D45787">
        <w:rPr>
          <w:spacing w:val="-4"/>
          <w:sz w:val="22"/>
          <w:szCs w:val="22"/>
        </w:rPr>
        <w:t>а</w:t>
      </w:r>
      <w:r w:rsidRPr="00D45787">
        <w:rPr>
          <w:sz w:val="22"/>
          <w:szCs w:val="22"/>
        </w:rPr>
        <w:t>тич</w:t>
      </w:r>
      <w:r w:rsidRPr="00D45787">
        <w:rPr>
          <w:spacing w:val="-1"/>
          <w:sz w:val="22"/>
          <w:szCs w:val="22"/>
        </w:rPr>
        <w:t>н</w:t>
      </w:r>
      <w:r w:rsidRPr="00D45787">
        <w:rPr>
          <w:sz w:val="22"/>
          <w:szCs w:val="22"/>
        </w:rPr>
        <w:t xml:space="preserve">и </w:t>
      </w:r>
      <w:r w:rsidRPr="00D45787">
        <w:rPr>
          <w:spacing w:val="-1"/>
          <w:sz w:val="22"/>
          <w:szCs w:val="22"/>
        </w:rPr>
        <w:t>бр</w:t>
      </w:r>
      <w:r w:rsidRPr="00D45787">
        <w:rPr>
          <w:spacing w:val="1"/>
          <w:sz w:val="22"/>
          <w:szCs w:val="22"/>
        </w:rPr>
        <w:t>о</w:t>
      </w:r>
      <w:r w:rsidRPr="00D45787">
        <w:rPr>
          <w:sz w:val="22"/>
          <w:szCs w:val="22"/>
        </w:rPr>
        <w:t>ј</w:t>
      </w:r>
      <w:r w:rsidRPr="00D45787">
        <w:rPr>
          <w:spacing w:val="1"/>
          <w:sz w:val="22"/>
          <w:szCs w:val="22"/>
        </w:rPr>
        <w:t xml:space="preserve">: </w:t>
      </w:r>
      <w:r w:rsidRPr="00D45787">
        <w:rPr>
          <w:sz w:val="22"/>
          <w:szCs w:val="22"/>
        </w:rPr>
        <w:t>17840525,</w:t>
      </w:r>
      <w:r w:rsidRPr="00D45787">
        <w:rPr>
          <w:spacing w:val="-2"/>
          <w:sz w:val="22"/>
          <w:szCs w:val="22"/>
        </w:rPr>
        <w:t xml:space="preserve"> </w:t>
      </w:r>
      <w:r w:rsidRPr="00D45787">
        <w:rPr>
          <w:sz w:val="22"/>
          <w:szCs w:val="22"/>
        </w:rPr>
        <w:t>ПИ</w:t>
      </w:r>
      <w:r w:rsidRPr="00D45787">
        <w:rPr>
          <w:spacing w:val="-1"/>
          <w:sz w:val="22"/>
          <w:szCs w:val="22"/>
        </w:rPr>
        <w:t>Б</w:t>
      </w:r>
      <w:r w:rsidRPr="00D45787">
        <w:rPr>
          <w:sz w:val="22"/>
          <w:szCs w:val="22"/>
        </w:rPr>
        <w:t>:</w:t>
      </w:r>
      <w:r w:rsidRPr="00D45787">
        <w:rPr>
          <w:spacing w:val="1"/>
          <w:sz w:val="22"/>
          <w:szCs w:val="22"/>
        </w:rPr>
        <w:t xml:space="preserve"> </w:t>
      </w:r>
      <w:r w:rsidRPr="00D45787">
        <w:rPr>
          <w:sz w:val="22"/>
          <w:szCs w:val="22"/>
        </w:rPr>
        <w:t>107654244,</w:t>
      </w:r>
      <w:r w:rsidRPr="00D45787">
        <w:rPr>
          <w:spacing w:val="-2"/>
          <w:sz w:val="22"/>
          <w:szCs w:val="22"/>
        </w:rPr>
        <w:t xml:space="preserve"> кога заступа директор </w:t>
      </w:r>
      <w:r w:rsidR="00324169">
        <w:rPr>
          <w:spacing w:val="-2"/>
          <w:sz w:val="22"/>
          <w:szCs w:val="22"/>
        </w:rPr>
        <w:t>п</w:t>
      </w:r>
      <w:r w:rsidRPr="00D45787">
        <w:rPr>
          <w:spacing w:val="-2"/>
          <w:sz w:val="22"/>
          <w:szCs w:val="22"/>
          <w:lang w:val="sr-Cyrl-CS"/>
        </w:rPr>
        <w:t>роф. др Драгоман Рабреновић</w:t>
      </w:r>
      <w:r w:rsidRPr="00D45787">
        <w:rPr>
          <w:spacing w:val="-2"/>
          <w:sz w:val="22"/>
          <w:szCs w:val="22"/>
        </w:rPr>
        <w:t>, (у даљем тексту:</w:t>
      </w:r>
      <w:r w:rsidR="003252F2" w:rsidRPr="00D45787">
        <w:rPr>
          <w:spacing w:val="-2"/>
          <w:sz w:val="22"/>
          <w:szCs w:val="22"/>
        </w:rPr>
        <w:t xml:space="preserve"> </w:t>
      </w:r>
      <w:r w:rsidR="001E0FD2">
        <w:rPr>
          <w:spacing w:val="-2"/>
          <w:sz w:val="22"/>
          <w:szCs w:val="22"/>
        </w:rPr>
        <w:t>к</w:t>
      </w:r>
      <w:r w:rsidRPr="00D45787">
        <w:rPr>
          <w:spacing w:val="-2"/>
          <w:sz w:val="22"/>
          <w:szCs w:val="22"/>
        </w:rPr>
        <w:t>упац)</w:t>
      </w:r>
      <w:r w:rsidRPr="00D45787">
        <w:rPr>
          <w:sz w:val="22"/>
          <w:szCs w:val="22"/>
        </w:rPr>
        <w:t>,</w:t>
      </w:r>
      <w:r w:rsidRPr="00D45787">
        <w:rPr>
          <w:spacing w:val="1"/>
          <w:sz w:val="22"/>
          <w:szCs w:val="22"/>
        </w:rPr>
        <w:t xml:space="preserve"> </w:t>
      </w:r>
      <w:r w:rsidRPr="00D45787">
        <w:rPr>
          <w:sz w:val="22"/>
          <w:szCs w:val="22"/>
        </w:rPr>
        <w:t>са</w:t>
      </w:r>
      <w:r w:rsidRPr="00D45787">
        <w:rPr>
          <w:spacing w:val="1"/>
          <w:sz w:val="22"/>
          <w:szCs w:val="22"/>
        </w:rPr>
        <w:t xml:space="preserve"> </w:t>
      </w:r>
      <w:r w:rsidRPr="00D45787">
        <w:rPr>
          <w:sz w:val="22"/>
          <w:szCs w:val="22"/>
        </w:rPr>
        <w:t>једне с</w:t>
      </w:r>
      <w:r w:rsidRPr="00D45787">
        <w:rPr>
          <w:spacing w:val="1"/>
          <w:sz w:val="22"/>
          <w:szCs w:val="22"/>
        </w:rPr>
        <w:t>тра</w:t>
      </w:r>
      <w:r w:rsidRPr="00D45787">
        <w:rPr>
          <w:sz w:val="22"/>
          <w:szCs w:val="22"/>
        </w:rPr>
        <w:t>н</w:t>
      </w:r>
      <w:r w:rsidRPr="00D45787">
        <w:rPr>
          <w:spacing w:val="-2"/>
          <w:sz w:val="22"/>
          <w:szCs w:val="22"/>
        </w:rPr>
        <w:t>е</w:t>
      </w:r>
    </w:p>
    <w:p w:rsidR="00875FA3" w:rsidRPr="00AE2019" w:rsidRDefault="00875FA3" w:rsidP="00AE2019">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D45787">
        <w:rPr>
          <w:spacing w:val="1"/>
          <w:sz w:val="22"/>
          <w:szCs w:val="22"/>
        </w:rPr>
        <w:t>___________________________</w:t>
      </w:r>
      <w:r w:rsidRPr="00D45787">
        <w:rPr>
          <w:sz w:val="22"/>
          <w:szCs w:val="22"/>
        </w:rPr>
        <w:t>са с</w:t>
      </w:r>
      <w:r w:rsidRPr="00D45787">
        <w:rPr>
          <w:spacing w:val="-3"/>
          <w:sz w:val="22"/>
          <w:szCs w:val="22"/>
        </w:rPr>
        <w:t>е</w:t>
      </w:r>
      <w:r w:rsidRPr="00D45787">
        <w:rPr>
          <w:spacing w:val="-1"/>
          <w:sz w:val="22"/>
          <w:szCs w:val="22"/>
        </w:rPr>
        <w:t>д</w:t>
      </w:r>
      <w:r w:rsidRPr="00D45787">
        <w:rPr>
          <w:sz w:val="22"/>
          <w:szCs w:val="22"/>
        </w:rPr>
        <w:t>иш</w:t>
      </w:r>
      <w:r w:rsidRPr="00D45787">
        <w:rPr>
          <w:spacing w:val="-5"/>
          <w:sz w:val="22"/>
          <w:szCs w:val="22"/>
        </w:rPr>
        <w:t>т</w:t>
      </w:r>
      <w:r w:rsidRPr="00D45787">
        <w:rPr>
          <w:spacing w:val="1"/>
          <w:sz w:val="22"/>
          <w:szCs w:val="22"/>
        </w:rPr>
        <w:t>е</w:t>
      </w:r>
      <w:r w:rsidRPr="00D45787">
        <w:rPr>
          <w:sz w:val="22"/>
          <w:szCs w:val="22"/>
        </w:rPr>
        <w:t>м</w:t>
      </w:r>
      <w:r w:rsidRPr="00D45787">
        <w:rPr>
          <w:spacing w:val="1"/>
          <w:sz w:val="22"/>
          <w:szCs w:val="22"/>
        </w:rPr>
        <w:t xml:space="preserve"> </w:t>
      </w:r>
      <w:r w:rsidRPr="00D45787">
        <w:rPr>
          <w:sz w:val="22"/>
          <w:szCs w:val="22"/>
        </w:rPr>
        <w:t xml:space="preserve">у </w:t>
      </w:r>
      <w:r w:rsidR="00AE2019">
        <w:rPr>
          <w:sz w:val="22"/>
          <w:szCs w:val="22"/>
        </w:rPr>
        <w:t>_____</w:t>
      </w:r>
      <w:r w:rsidRPr="00D45787">
        <w:rPr>
          <w:sz w:val="22"/>
          <w:szCs w:val="22"/>
        </w:rPr>
        <w:t>____________________________</w:t>
      </w:r>
      <w:r w:rsidR="00795AA8" w:rsidRPr="00D45787">
        <w:rPr>
          <w:sz w:val="22"/>
          <w:szCs w:val="22"/>
        </w:rPr>
        <w:t>_______</w:t>
      </w:r>
      <w:r w:rsidRPr="00D45787">
        <w:rPr>
          <w:sz w:val="22"/>
          <w:szCs w:val="22"/>
        </w:rPr>
        <w:t>___</w:t>
      </w:r>
      <w:r w:rsidR="00795AA8" w:rsidRPr="00D45787">
        <w:rPr>
          <w:sz w:val="22"/>
          <w:szCs w:val="22"/>
        </w:rPr>
        <w:t xml:space="preserve"> </w:t>
      </w:r>
      <w:r w:rsidRPr="00D45787">
        <w:rPr>
          <w:sz w:val="22"/>
          <w:szCs w:val="22"/>
        </w:rPr>
        <w:t xml:space="preserve">, </w:t>
      </w:r>
      <w:r w:rsidR="00324169">
        <w:rPr>
          <w:sz w:val="22"/>
          <w:szCs w:val="22"/>
        </w:rPr>
        <w:t>у</w:t>
      </w:r>
      <w:r w:rsidRPr="00AE2019">
        <w:rPr>
          <w:sz w:val="22"/>
          <w:szCs w:val="22"/>
        </w:rPr>
        <w:t>лица_____________________________ б</w:t>
      </w:r>
      <w:r w:rsidRPr="00AE2019">
        <w:rPr>
          <w:spacing w:val="-1"/>
          <w:sz w:val="22"/>
          <w:szCs w:val="22"/>
        </w:rPr>
        <w:t>р</w:t>
      </w:r>
      <w:r w:rsidRPr="00AE2019">
        <w:rPr>
          <w:sz w:val="22"/>
          <w:szCs w:val="22"/>
        </w:rPr>
        <w:t>.</w:t>
      </w:r>
      <w:r w:rsidRPr="00AE2019">
        <w:rPr>
          <w:spacing w:val="-1"/>
          <w:sz w:val="22"/>
          <w:szCs w:val="22"/>
        </w:rPr>
        <w:t>_</w:t>
      </w:r>
      <w:r w:rsidRPr="00AE2019">
        <w:rPr>
          <w:spacing w:val="4"/>
          <w:sz w:val="22"/>
          <w:szCs w:val="22"/>
        </w:rPr>
        <w:t>_____</w:t>
      </w:r>
      <w:r w:rsidRPr="00AE2019">
        <w:rPr>
          <w:sz w:val="22"/>
          <w:szCs w:val="22"/>
        </w:rPr>
        <w:t>,</w:t>
      </w:r>
      <w:r w:rsidRPr="00AE2019">
        <w:rPr>
          <w:spacing w:val="1"/>
          <w:sz w:val="22"/>
          <w:szCs w:val="22"/>
        </w:rPr>
        <w:t xml:space="preserve"> </w:t>
      </w:r>
      <w:r w:rsidRPr="00AE2019">
        <w:rPr>
          <w:spacing w:val="-2"/>
          <w:sz w:val="22"/>
          <w:szCs w:val="22"/>
        </w:rPr>
        <w:t>м</w:t>
      </w:r>
      <w:r w:rsidRPr="00AE2019">
        <w:rPr>
          <w:spacing w:val="-4"/>
          <w:sz w:val="22"/>
          <w:szCs w:val="22"/>
        </w:rPr>
        <w:t>а</w:t>
      </w:r>
      <w:r w:rsidRPr="00AE2019">
        <w:rPr>
          <w:sz w:val="22"/>
          <w:szCs w:val="22"/>
        </w:rPr>
        <w:t>тич</w:t>
      </w:r>
      <w:r w:rsidRPr="00AE2019">
        <w:rPr>
          <w:spacing w:val="-1"/>
          <w:sz w:val="22"/>
          <w:szCs w:val="22"/>
        </w:rPr>
        <w:t>н</w:t>
      </w:r>
      <w:r w:rsidRPr="00AE2019">
        <w:rPr>
          <w:sz w:val="22"/>
          <w:szCs w:val="22"/>
        </w:rPr>
        <w:t xml:space="preserve">и </w:t>
      </w:r>
      <w:r w:rsidRPr="00AE2019">
        <w:rPr>
          <w:spacing w:val="-1"/>
          <w:sz w:val="22"/>
          <w:szCs w:val="22"/>
        </w:rPr>
        <w:t>б</w:t>
      </w:r>
      <w:r w:rsidRPr="00AE2019">
        <w:rPr>
          <w:spacing w:val="1"/>
          <w:sz w:val="22"/>
          <w:szCs w:val="22"/>
        </w:rPr>
        <w:t>ро</w:t>
      </w:r>
      <w:r w:rsidRPr="00AE2019">
        <w:rPr>
          <w:sz w:val="22"/>
          <w:szCs w:val="22"/>
        </w:rPr>
        <w:t>ј</w:t>
      </w:r>
      <w:r w:rsidRPr="00AE2019">
        <w:rPr>
          <w:spacing w:val="-2"/>
          <w:sz w:val="22"/>
          <w:szCs w:val="22"/>
        </w:rPr>
        <w:t>:</w:t>
      </w:r>
      <w:r w:rsidRPr="00AE2019">
        <w:rPr>
          <w:sz w:val="22"/>
          <w:szCs w:val="22"/>
          <w:u w:val="single"/>
        </w:rPr>
        <w:t xml:space="preserve">                        </w:t>
      </w:r>
      <w:r w:rsidR="00795AA8" w:rsidRPr="00AE2019">
        <w:rPr>
          <w:sz w:val="22"/>
          <w:szCs w:val="22"/>
          <w:u w:val="single"/>
        </w:rPr>
        <w:t xml:space="preserve"> </w:t>
      </w:r>
      <w:r w:rsidRPr="00AE2019">
        <w:rPr>
          <w:sz w:val="22"/>
          <w:szCs w:val="22"/>
        </w:rPr>
        <w:t xml:space="preserve">,    </w:t>
      </w:r>
      <w:r w:rsidRPr="00AE2019">
        <w:rPr>
          <w:spacing w:val="-1"/>
          <w:sz w:val="22"/>
          <w:szCs w:val="22"/>
        </w:rPr>
        <w:t xml:space="preserve"> </w:t>
      </w:r>
      <w:r w:rsidRPr="00AE2019">
        <w:rPr>
          <w:sz w:val="22"/>
          <w:szCs w:val="22"/>
        </w:rPr>
        <w:t>ПИ</w:t>
      </w:r>
      <w:r w:rsidRPr="00AE2019">
        <w:rPr>
          <w:spacing w:val="1"/>
          <w:sz w:val="22"/>
          <w:szCs w:val="22"/>
        </w:rPr>
        <w:t>Б</w:t>
      </w:r>
      <w:r w:rsidRPr="00AE2019">
        <w:rPr>
          <w:spacing w:val="-2"/>
          <w:sz w:val="22"/>
          <w:szCs w:val="22"/>
        </w:rPr>
        <w:t>:_______________</w:t>
      </w:r>
      <w:r w:rsidRPr="00AE2019">
        <w:rPr>
          <w:sz w:val="22"/>
          <w:szCs w:val="22"/>
        </w:rPr>
        <w:t>тек</w:t>
      </w:r>
      <w:r w:rsidRPr="00AE2019">
        <w:rPr>
          <w:spacing w:val="-2"/>
          <w:sz w:val="22"/>
          <w:szCs w:val="22"/>
        </w:rPr>
        <w:t>у</w:t>
      </w:r>
      <w:r w:rsidRPr="00AE2019">
        <w:rPr>
          <w:spacing w:val="1"/>
          <w:sz w:val="22"/>
          <w:szCs w:val="22"/>
        </w:rPr>
        <w:t>ћ</w:t>
      </w:r>
      <w:r w:rsidR="00324169">
        <w:rPr>
          <w:sz w:val="22"/>
          <w:szCs w:val="22"/>
        </w:rPr>
        <w:t>и р</w:t>
      </w:r>
      <w:r w:rsidRPr="00AE2019">
        <w:rPr>
          <w:sz w:val="22"/>
          <w:szCs w:val="22"/>
        </w:rPr>
        <w:t>ач</w:t>
      </w:r>
      <w:r w:rsidRPr="00AE2019">
        <w:rPr>
          <w:spacing w:val="-3"/>
          <w:sz w:val="22"/>
          <w:szCs w:val="22"/>
        </w:rPr>
        <w:t>у</w:t>
      </w:r>
      <w:r w:rsidRPr="00AE2019">
        <w:rPr>
          <w:sz w:val="22"/>
          <w:szCs w:val="22"/>
        </w:rPr>
        <w:t>н</w:t>
      </w:r>
      <w:r w:rsidR="00324169">
        <w:rPr>
          <w:sz w:val="22"/>
          <w:szCs w:val="22"/>
        </w:rPr>
        <w:t xml:space="preserve"> бр: </w:t>
      </w:r>
      <w:r w:rsidRPr="00AE2019">
        <w:rPr>
          <w:sz w:val="22"/>
          <w:szCs w:val="22"/>
          <w:u w:val="single"/>
        </w:rPr>
        <w:t xml:space="preserve">                                    </w:t>
      </w:r>
      <w:r w:rsidRPr="00AE2019">
        <w:rPr>
          <w:spacing w:val="-7"/>
          <w:sz w:val="22"/>
          <w:szCs w:val="22"/>
          <w:u w:val="single"/>
        </w:rPr>
        <w:t xml:space="preserve">                                           </w:t>
      </w:r>
      <w:r w:rsidRPr="00AE2019">
        <w:rPr>
          <w:spacing w:val="-1"/>
          <w:sz w:val="22"/>
          <w:szCs w:val="22"/>
        </w:rPr>
        <w:t xml:space="preserve"> </w:t>
      </w:r>
      <w:r w:rsidR="00324169">
        <w:rPr>
          <w:spacing w:val="-1"/>
          <w:sz w:val="22"/>
          <w:szCs w:val="22"/>
        </w:rPr>
        <w:t xml:space="preserve">отворен </w:t>
      </w:r>
      <w:r w:rsidR="00DA0E04" w:rsidRPr="00AE2019">
        <w:rPr>
          <w:spacing w:val="-1"/>
          <w:sz w:val="22"/>
          <w:szCs w:val="22"/>
        </w:rPr>
        <w:t>к</w:t>
      </w:r>
      <w:r w:rsidRPr="00AE2019">
        <w:rPr>
          <w:spacing w:val="-4"/>
          <w:sz w:val="22"/>
          <w:szCs w:val="22"/>
        </w:rPr>
        <w:t>о</w:t>
      </w:r>
      <w:r w:rsidRPr="00AE2019">
        <w:rPr>
          <w:sz w:val="22"/>
          <w:szCs w:val="22"/>
        </w:rPr>
        <w:t>д</w:t>
      </w:r>
      <w:r w:rsidRPr="00AE2019">
        <w:rPr>
          <w:spacing w:val="-1"/>
          <w:sz w:val="22"/>
          <w:szCs w:val="22"/>
        </w:rPr>
        <w:t xml:space="preserve"> </w:t>
      </w:r>
      <w:r w:rsidRPr="00AE2019">
        <w:rPr>
          <w:spacing w:val="-5"/>
          <w:sz w:val="22"/>
          <w:szCs w:val="22"/>
        </w:rPr>
        <w:t>б</w:t>
      </w:r>
      <w:r w:rsidRPr="00AE2019">
        <w:rPr>
          <w:spacing w:val="1"/>
          <w:sz w:val="22"/>
          <w:szCs w:val="22"/>
        </w:rPr>
        <w:t>а</w:t>
      </w:r>
      <w:r w:rsidRPr="00AE2019">
        <w:rPr>
          <w:sz w:val="22"/>
          <w:szCs w:val="22"/>
        </w:rPr>
        <w:t xml:space="preserve">нке </w:t>
      </w:r>
      <w:r w:rsidRPr="00AE2019">
        <w:rPr>
          <w:sz w:val="22"/>
          <w:szCs w:val="22"/>
          <w:u w:val="single"/>
        </w:rPr>
        <w:t xml:space="preserve"> </w:t>
      </w:r>
      <w:r w:rsidRPr="00AE2019">
        <w:rPr>
          <w:sz w:val="22"/>
          <w:szCs w:val="22"/>
        </w:rPr>
        <w:t>_____________________________________</w:t>
      </w:r>
      <w:r w:rsidR="00324169">
        <w:rPr>
          <w:sz w:val="22"/>
          <w:szCs w:val="22"/>
        </w:rPr>
        <w:t>,</w:t>
      </w:r>
      <w:r w:rsidRPr="00AE2019">
        <w:rPr>
          <w:sz w:val="22"/>
          <w:szCs w:val="22"/>
        </w:rPr>
        <w:t xml:space="preserve"> к</w:t>
      </w:r>
      <w:r w:rsidRPr="00AE2019">
        <w:rPr>
          <w:spacing w:val="1"/>
          <w:sz w:val="22"/>
          <w:szCs w:val="22"/>
        </w:rPr>
        <w:t>о</w:t>
      </w:r>
      <w:r w:rsidRPr="00AE2019">
        <w:rPr>
          <w:spacing w:val="-6"/>
          <w:sz w:val="22"/>
          <w:szCs w:val="22"/>
        </w:rPr>
        <w:t>г</w:t>
      </w:r>
      <w:r w:rsidRPr="00AE2019">
        <w:rPr>
          <w:sz w:val="22"/>
          <w:szCs w:val="22"/>
        </w:rPr>
        <w:t>а</w:t>
      </w:r>
      <w:r w:rsidRPr="00AE2019">
        <w:rPr>
          <w:spacing w:val="1"/>
          <w:sz w:val="22"/>
          <w:szCs w:val="22"/>
        </w:rPr>
        <w:t xml:space="preserve"> </w:t>
      </w:r>
      <w:r w:rsidRPr="00AE2019">
        <w:rPr>
          <w:sz w:val="22"/>
          <w:szCs w:val="22"/>
        </w:rPr>
        <w:t>з</w:t>
      </w:r>
      <w:r w:rsidRPr="00AE2019">
        <w:rPr>
          <w:spacing w:val="1"/>
          <w:sz w:val="22"/>
          <w:szCs w:val="22"/>
        </w:rPr>
        <w:t>а</w:t>
      </w:r>
      <w:r w:rsidRPr="00AE2019">
        <w:rPr>
          <w:sz w:val="22"/>
          <w:szCs w:val="22"/>
        </w:rPr>
        <w:t>с</w:t>
      </w:r>
      <w:r w:rsidRPr="00AE2019">
        <w:rPr>
          <w:spacing w:val="3"/>
          <w:sz w:val="22"/>
          <w:szCs w:val="22"/>
        </w:rPr>
        <w:t>т</w:t>
      </w:r>
      <w:r w:rsidRPr="00AE2019">
        <w:rPr>
          <w:spacing w:val="-2"/>
          <w:sz w:val="22"/>
          <w:szCs w:val="22"/>
        </w:rPr>
        <w:t>у</w:t>
      </w:r>
      <w:r w:rsidRPr="00AE2019">
        <w:rPr>
          <w:sz w:val="22"/>
          <w:szCs w:val="22"/>
        </w:rPr>
        <w:t>па</w:t>
      </w:r>
      <w:r w:rsidR="00795AA8" w:rsidRPr="00AE2019">
        <w:rPr>
          <w:sz w:val="22"/>
          <w:szCs w:val="22"/>
        </w:rPr>
        <w:t xml:space="preserve"> ____</w:t>
      </w:r>
      <w:r w:rsidR="00AE2019">
        <w:rPr>
          <w:sz w:val="22"/>
          <w:szCs w:val="22"/>
        </w:rPr>
        <w:t>______</w:t>
      </w:r>
      <w:r w:rsidR="00795AA8" w:rsidRPr="00AE2019">
        <w:rPr>
          <w:sz w:val="22"/>
          <w:szCs w:val="22"/>
        </w:rPr>
        <w:t>_________________________</w:t>
      </w:r>
      <w:r w:rsidRPr="00AE2019">
        <w:rPr>
          <w:sz w:val="22"/>
          <w:szCs w:val="22"/>
          <w:u w:val="single"/>
        </w:rPr>
        <w:t xml:space="preserve">     </w:t>
      </w:r>
      <w:r w:rsidR="00324169">
        <w:rPr>
          <w:sz w:val="22"/>
          <w:szCs w:val="22"/>
          <w:u w:val="single"/>
        </w:rPr>
        <w:t>,</w:t>
      </w:r>
      <w:r w:rsidR="00324169">
        <w:rPr>
          <w:sz w:val="22"/>
          <w:szCs w:val="22"/>
        </w:rPr>
        <w:t xml:space="preserve"> </w:t>
      </w:r>
      <w:r w:rsidR="00795AA8" w:rsidRPr="00AE2019">
        <w:rPr>
          <w:sz w:val="22"/>
          <w:szCs w:val="22"/>
        </w:rPr>
        <w:t>(</w:t>
      </w:r>
      <w:r w:rsidRPr="00AE2019">
        <w:rPr>
          <w:sz w:val="22"/>
          <w:szCs w:val="22"/>
        </w:rPr>
        <w:t>у</w:t>
      </w:r>
      <w:r w:rsidRPr="00AE2019">
        <w:rPr>
          <w:spacing w:val="-3"/>
          <w:sz w:val="22"/>
          <w:szCs w:val="22"/>
        </w:rPr>
        <w:t xml:space="preserve"> </w:t>
      </w:r>
      <w:r w:rsidRPr="00AE2019">
        <w:rPr>
          <w:sz w:val="22"/>
          <w:szCs w:val="22"/>
        </w:rPr>
        <w:t>да</w:t>
      </w:r>
      <w:r w:rsidRPr="00AE2019">
        <w:rPr>
          <w:spacing w:val="1"/>
          <w:sz w:val="22"/>
          <w:szCs w:val="22"/>
        </w:rPr>
        <w:t>ље</w:t>
      </w:r>
      <w:r w:rsidRPr="00AE2019">
        <w:rPr>
          <w:sz w:val="22"/>
          <w:szCs w:val="22"/>
        </w:rPr>
        <w:t>м</w:t>
      </w:r>
      <w:r w:rsidRPr="00AE2019">
        <w:rPr>
          <w:spacing w:val="-1"/>
          <w:sz w:val="22"/>
          <w:szCs w:val="22"/>
        </w:rPr>
        <w:t xml:space="preserve"> </w:t>
      </w:r>
      <w:r w:rsidRPr="00AE2019">
        <w:rPr>
          <w:spacing w:val="-2"/>
          <w:sz w:val="22"/>
          <w:szCs w:val="22"/>
        </w:rPr>
        <w:t>т</w:t>
      </w:r>
      <w:r w:rsidRPr="00AE2019">
        <w:rPr>
          <w:spacing w:val="-1"/>
          <w:sz w:val="22"/>
          <w:szCs w:val="22"/>
        </w:rPr>
        <w:t>е</w:t>
      </w:r>
      <w:r w:rsidRPr="00AE2019">
        <w:rPr>
          <w:spacing w:val="3"/>
          <w:sz w:val="22"/>
          <w:szCs w:val="22"/>
        </w:rPr>
        <w:t>к</w:t>
      </w:r>
      <w:r w:rsidRPr="00AE2019">
        <w:rPr>
          <w:sz w:val="22"/>
          <w:szCs w:val="22"/>
        </w:rPr>
        <w:t>с</w:t>
      </w:r>
      <w:r w:rsidRPr="00AE2019">
        <w:rPr>
          <w:spacing w:val="3"/>
          <w:sz w:val="22"/>
          <w:szCs w:val="22"/>
        </w:rPr>
        <w:t>т</w:t>
      </w:r>
      <w:r w:rsidRPr="00AE2019">
        <w:rPr>
          <w:spacing w:val="-1"/>
          <w:sz w:val="22"/>
          <w:szCs w:val="22"/>
        </w:rPr>
        <w:t>у</w:t>
      </w:r>
      <w:r w:rsidRPr="00AE2019">
        <w:rPr>
          <w:sz w:val="22"/>
          <w:szCs w:val="22"/>
        </w:rPr>
        <w:t>:</w:t>
      </w:r>
      <w:r w:rsidR="003252F2" w:rsidRPr="00AE2019">
        <w:rPr>
          <w:sz w:val="22"/>
          <w:szCs w:val="22"/>
        </w:rPr>
        <w:t xml:space="preserve"> </w:t>
      </w:r>
      <w:r w:rsidR="001E0FD2" w:rsidRPr="00AE2019">
        <w:rPr>
          <w:sz w:val="22"/>
          <w:szCs w:val="22"/>
        </w:rPr>
        <w:t>п</w:t>
      </w:r>
      <w:r w:rsidRPr="00AE2019">
        <w:rPr>
          <w:sz w:val="22"/>
          <w:szCs w:val="22"/>
        </w:rPr>
        <w:t>родавац),</w:t>
      </w:r>
      <w:r w:rsidRPr="00AE2019">
        <w:rPr>
          <w:spacing w:val="1"/>
          <w:sz w:val="22"/>
          <w:szCs w:val="22"/>
        </w:rPr>
        <w:t xml:space="preserve"> </w:t>
      </w:r>
      <w:r w:rsidRPr="00AE2019">
        <w:rPr>
          <w:sz w:val="22"/>
          <w:szCs w:val="22"/>
        </w:rPr>
        <w:t>са</w:t>
      </w:r>
      <w:r w:rsidRPr="00AE2019">
        <w:rPr>
          <w:spacing w:val="1"/>
          <w:sz w:val="22"/>
          <w:szCs w:val="22"/>
        </w:rPr>
        <w:t xml:space="preserve"> </w:t>
      </w:r>
      <w:r w:rsidRPr="00AE2019">
        <w:rPr>
          <w:sz w:val="22"/>
          <w:szCs w:val="22"/>
        </w:rPr>
        <w:t>д</w:t>
      </w:r>
      <w:r w:rsidRPr="00AE2019">
        <w:rPr>
          <w:spacing w:val="-2"/>
          <w:sz w:val="22"/>
          <w:szCs w:val="22"/>
        </w:rPr>
        <w:t>ру</w:t>
      </w:r>
      <w:r w:rsidRPr="00AE2019">
        <w:rPr>
          <w:spacing w:val="-6"/>
          <w:sz w:val="22"/>
          <w:szCs w:val="22"/>
        </w:rPr>
        <w:t>г</w:t>
      </w:r>
      <w:r w:rsidRPr="00AE2019">
        <w:rPr>
          <w:sz w:val="22"/>
          <w:szCs w:val="22"/>
        </w:rPr>
        <w:t>е</w:t>
      </w:r>
      <w:r w:rsidRPr="00AE2019">
        <w:rPr>
          <w:spacing w:val="1"/>
          <w:sz w:val="22"/>
          <w:szCs w:val="22"/>
        </w:rPr>
        <w:t xml:space="preserve"> </w:t>
      </w:r>
      <w:r w:rsidRPr="00AE2019">
        <w:rPr>
          <w:sz w:val="22"/>
          <w:szCs w:val="22"/>
        </w:rPr>
        <w:t>с</w:t>
      </w:r>
      <w:r w:rsidRPr="00AE2019">
        <w:rPr>
          <w:spacing w:val="1"/>
          <w:sz w:val="22"/>
          <w:szCs w:val="22"/>
        </w:rPr>
        <w:t>тра</w:t>
      </w:r>
      <w:r w:rsidRPr="00AE2019">
        <w:rPr>
          <w:sz w:val="22"/>
          <w:szCs w:val="22"/>
        </w:rPr>
        <w:t>н</w:t>
      </w:r>
      <w:r w:rsidRPr="00AE2019">
        <w:rPr>
          <w:spacing w:val="-2"/>
          <w:sz w:val="22"/>
          <w:szCs w:val="22"/>
        </w:rPr>
        <w:t>е</w:t>
      </w:r>
      <w:r w:rsidRPr="00AE2019">
        <w:rPr>
          <w:sz w:val="22"/>
          <w:szCs w:val="22"/>
        </w:rPr>
        <w:t>.</w:t>
      </w:r>
    </w:p>
    <w:p w:rsidR="00875FA3" w:rsidRPr="00D45787" w:rsidRDefault="00875FA3" w:rsidP="00657A3D">
      <w:pPr>
        <w:pStyle w:val="Default"/>
        <w:spacing w:before="120"/>
        <w:ind w:left="426" w:right="-23"/>
        <w:jc w:val="both"/>
        <w:rPr>
          <w:sz w:val="22"/>
          <w:szCs w:val="22"/>
        </w:rPr>
      </w:pPr>
      <w:r w:rsidRPr="00D45787">
        <w:rPr>
          <w:bCs/>
          <w:i/>
          <w:iCs/>
          <w:sz w:val="22"/>
          <w:szCs w:val="22"/>
        </w:rPr>
        <w:t>са понуђачима из групе понуђача/са подизвођачима/подизвршиоцима</w:t>
      </w:r>
      <w:r w:rsidRPr="00D45787">
        <w:rPr>
          <w:bCs/>
          <w:sz w:val="22"/>
          <w:szCs w:val="22"/>
        </w:rPr>
        <w:t xml:space="preserve">: </w:t>
      </w:r>
    </w:p>
    <w:p w:rsidR="00875FA3" w:rsidRPr="00D45787" w:rsidRDefault="000F70AD" w:rsidP="000F70AD">
      <w:pPr>
        <w:pStyle w:val="Default"/>
        <w:ind w:left="709" w:right="-23" w:hanging="425"/>
        <w:rPr>
          <w:bCs/>
          <w:sz w:val="22"/>
          <w:szCs w:val="22"/>
          <w:lang w:val="sr-Cyrl-CS"/>
        </w:rPr>
      </w:pPr>
      <w:r>
        <w:rPr>
          <w:bCs/>
          <w:sz w:val="22"/>
          <w:szCs w:val="22"/>
        </w:rPr>
        <w:t xml:space="preserve">   </w:t>
      </w:r>
      <w:r w:rsidR="00490F99" w:rsidRPr="00D45787">
        <w:rPr>
          <w:bCs/>
          <w:sz w:val="22"/>
          <w:szCs w:val="22"/>
        </w:rPr>
        <w:t>1</w:t>
      </w:r>
      <w:r>
        <w:rPr>
          <w:bCs/>
          <w:sz w:val="22"/>
          <w:szCs w:val="22"/>
        </w:rPr>
        <w:t>)  ____</w:t>
      </w:r>
      <w:r w:rsidR="00875FA3" w:rsidRPr="00D45787">
        <w:rPr>
          <w:bCs/>
          <w:sz w:val="22"/>
          <w:szCs w:val="22"/>
        </w:rPr>
        <w:t>_________________________________</w:t>
      </w:r>
      <w:r w:rsidR="00795AA8" w:rsidRPr="00D45787">
        <w:rPr>
          <w:bCs/>
          <w:sz w:val="22"/>
          <w:szCs w:val="22"/>
        </w:rPr>
        <w:t>_________</w:t>
      </w:r>
      <w:r w:rsidR="00875FA3" w:rsidRPr="00D45787">
        <w:rPr>
          <w:bCs/>
          <w:sz w:val="22"/>
          <w:szCs w:val="22"/>
        </w:rPr>
        <w:t xml:space="preserve">__________________________________ </w:t>
      </w:r>
      <w:r>
        <w:rPr>
          <w:bCs/>
          <w:sz w:val="22"/>
          <w:szCs w:val="22"/>
        </w:rPr>
        <w:t xml:space="preserve">        _</w:t>
      </w:r>
      <w:r w:rsidR="00875FA3" w:rsidRPr="00D45787">
        <w:rPr>
          <w:bCs/>
          <w:sz w:val="22"/>
          <w:szCs w:val="22"/>
        </w:rPr>
        <w:t>________________________</w:t>
      </w:r>
      <w:r w:rsidR="00795AA8" w:rsidRPr="00D45787">
        <w:rPr>
          <w:bCs/>
          <w:sz w:val="22"/>
          <w:szCs w:val="22"/>
        </w:rPr>
        <w:t>________</w:t>
      </w:r>
      <w:r w:rsidR="00875FA3" w:rsidRPr="00D45787">
        <w:rPr>
          <w:bCs/>
          <w:sz w:val="22"/>
          <w:szCs w:val="22"/>
        </w:rPr>
        <w:t>________________________</w:t>
      </w:r>
      <w:r>
        <w:rPr>
          <w:bCs/>
          <w:sz w:val="22"/>
          <w:szCs w:val="22"/>
        </w:rPr>
        <w:t>___</w:t>
      </w:r>
      <w:r w:rsidR="00875FA3" w:rsidRPr="00D45787">
        <w:rPr>
          <w:bCs/>
          <w:sz w:val="22"/>
          <w:szCs w:val="22"/>
        </w:rPr>
        <w:t>______________</w:t>
      </w:r>
      <w:r>
        <w:rPr>
          <w:bCs/>
          <w:sz w:val="22"/>
          <w:szCs w:val="22"/>
        </w:rPr>
        <w:t>_</w:t>
      </w:r>
      <w:r w:rsidR="00875FA3" w:rsidRPr="00D45787">
        <w:rPr>
          <w:bCs/>
          <w:sz w:val="22"/>
          <w:szCs w:val="22"/>
        </w:rPr>
        <w:t>_____</w:t>
      </w:r>
    </w:p>
    <w:p w:rsidR="00795AA8" w:rsidRPr="00D45787" w:rsidRDefault="00490F99" w:rsidP="000F70AD">
      <w:pPr>
        <w:pStyle w:val="Default"/>
        <w:ind w:left="709" w:right="-23" w:hanging="283"/>
        <w:jc w:val="both"/>
        <w:rPr>
          <w:bCs/>
          <w:sz w:val="22"/>
          <w:szCs w:val="22"/>
          <w:lang w:val="sr-Cyrl-CS"/>
        </w:rPr>
      </w:pPr>
      <w:r w:rsidRPr="00D45787">
        <w:rPr>
          <w:bCs/>
          <w:sz w:val="22"/>
          <w:szCs w:val="22"/>
        </w:rPr>
        <w:t>2</w:t>
      </w:r>
      <w:r w:rsidR="00875FA3" w:rsidRPr="00D45787">
        <w:rPr>
          <w:bCs/>
          <w:sz w:val="22"/>
          <w:szCs w:val="22"/>
        </w:rPr>
        <w:t>)</w:t>
      </w:r>
      <w:r w:rsidR="000F70AD" w:rsidRPr="000F70AD">
        <w:rPr>
          <w:bCs/>
          <w:color w:val="FFFFFF" w:themeColor="background1"/>
          <w:sz w:val="22"/>
          <w:szCs w:val="22"/>
        </w:rPr>
        <w:t>_</w:t>
      </w:r>
      <w:r w:rsidR="000F70AD">
        <w:rPr>
          <w:bCs/>
          <w:sz w:val="22"/>
          <w:szCs w:val="22"/>
        </w:rPr>
        <w:t>________</w:t>
      </w:r>
      <w:r w:rsidR="00795AA8" w:rsidRPr="00D45787">
        <w:rPr>
          <w:bCs/>
          <w:sz w:val="22"/>
          <w:szCs w:val="22"/>
        </w:rPr>
        <w:t>__________________________________________</w:t>
      </w:r>
      <w:r w:rsidR="000F70AD">
        <w:rPr>
          <w:bCs/>
          <w:sz w:val="22"/>
          <w:szCs w:val="22"/>
        </w:rPr>
        <w:t>_______________________________</w:t>
      </w:r>
      <w:r w:rsidR="00795AA8" w:rsidRPr="00D45787">
        <w:rPr>
          <w:bCs/>
          <w:sz w:val="22"/>
          <w:szCs w:val="22"/>
        </w:rPr>
        <w:t xml:space="preserve">  __________________________________________________________________________</w:t>
      </w:r>
      <w:r w:rsidR="000F70AD">
        <w:rPr>
          <w:bCs/>
          <w:sz w:val="22"/>
          <w:szCs w:val="22"/>
        </w:rPr>
        <w:t>____</w:t>
      </w:r>
      <w:r w:rsidR="00795AA8" w:rsidRPr="00D45787">
        <w:rPr>
          <w:bCs/>
          <w:sz w:val="22"/>
          <w:szCs w:val="22"/>
        </w:rPr>
        <w:t>__</w:t>
      </w:r>
    </w:p>
    <w:p w:rsidR="00875FA3" w:rsidRPr="00D45787" w:rsidRDefault="00875FA3" w:rsidP="00657A3D">
      <w:pPr>
        <w:pStyle w:val="Default"/>
        <w:spacing w:before="120"/>
        <w:ind w:left="426" w:right="-23"/>
        <w:jc w:val="both"/>
        <w:rPr>
          <w:i/>
          <w:iCs/>
          <w:sz w:val="22"/>
          <w:szCs w:val="22"/>
          <w:lang w:val="sr-Cyrl-CS"/>
        </w:rPr>
      </w:pPr>
      <w:r w:rsidRPr="00D45787">
        <w:rPr>
          <w:i/>
          <w:iCs/>
          <w:sz w:val="22"/>
          <w:szCs w:val="22"/>
        </w:rPr>
        <w:t xml:space="preserve">(ако </w:t>
      </w:r>
      <w:r w:rsidR="001E0FD2">
        <w:rPr>
          <w:i/>
          <w:iCs/>
          <w:sz w:val="22"/>
          <w:szCs w:val="22"/>
        </w:rPr>
        <w:t>п</w:t>
      </w:r>
      <w:r w:rsidRPr="00D45787">
        <w:rPr>
          <w:i/>
          <w:iCs/>
          <w:sz w:val="22"/>
          <w:szCs w:val="22"/>
        </w:rPr>
        <w:t xml:space="preserve">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D45787" w:rsidRDefault="00875FA3" w:rsidP="00EA6D46">
      <w:pPr>
        <w:widowControl w:val="0"/>
        <w:autoSpaceDE w:val="0"/>
        <w:autoSpaceDN w:val="0"/>
        <w:adjustRightInd w:val="0"/>
        <w:spacing w:before="120" w:line="200" w:lineRule="exact"/>
        <w:ind w:right="-23"/>
        <w:jc w:val="both"/>
        <w:rPr>
          <w:sz w:val="22"/>
          <w:szCs w:val="22"/>
        </w:rPr>
      </w:pPr>
    </w:p>
    <w:p w:rsidR="00875FA3" w:rsidRPr="00D45787" w:rsidRDefault="00875FA3" w:rsidP="00CA08EA">
      <w:pPr>
        <w:pStyle w:val="Default"/>
        <w:spacing w:after="120"/>
        <w:ind w:right="-23"/>
        <w:contextualSpacing/>
        <w:jc w:val="both"/>
        <w:rPr>
          <w:sz w:val="22"/>
          <w:szCs w:val="22"/>
        </w:rPr>
      </w:pPr>
      <w:r w:rsidRPr="00D45787">
        <w:rPr>
          <w:sz w:val="22"/>
          <w:szCs w:val="22"/>
        </w:rPr>
        <w:t xml:space="preserve">Уговорне стране констатују: </w:t>
      </w:r>
    </w:p>
    <w:p w:rsidR="00795AA8" w:rsidRPr="00CA08EA" w:rsidRDefault="00795AA8" w:rsidP="00E3500F">
      <w:pPr>
        <w:pStyle w:val="Default"/>
        <w:spacing w:before="120" w:after="120"/>
        <w:ind w:right="-23"/>
        <w:contextualSpacing/>
        <w:jc w:val="both"/>
        <w:rPr>
          <w:sz w:val="16"/>
          <w:szCs w:val="16"/>
        </w:rPr>
      </w:pPr>
    </w:p>
    <w:p w:rsidR="00875FA3" w:rsidRPr="00D45787" w:rsidRDefault="00875FA3" w:rsidP="00E3500F">
      <w:pPr>
        <w:pStyle w:val="Default"/>
        <w:spacing w:before="240"/>
        <w:ind w:right="-23"/>
        <w:contextualSpacing/>
        <w:jc w:val="both"/>
        <w:rPr>
          <w:sz w:val="22"/>
          <w:szCs w:val="22"/>
        </w:rPr>
      </w:pPr>
      <w:r w:rsidRPr="00D45787">
        <w:rPr>
          <w:sz w:val="22"/>
          <w:szCs w:val="22"/>
        </w:rPr>
        <w:t xml:space="preserve">- да је </w:t>
      </w:r>
      <w:r w:rsidR="001E0FD2">
        <w:rPr>
          <w:sz w:val="22"/>
          <w:szCs w:val="22"/>
        </w:rPr>
        <w:t>к</w:t>
      </w:r>
      <w:r w:rsidRPr="00D45787">
        <w:rPr>
          <w:sz w:val="22"/>
          <w:szCs w:val="22"/>
        </w:rPr>
        <w:t xml:space="preserve">упац на основу чл. 39, и 61. Закона о јавним набавкама („Службени гласник РС“, брoj </w:t>
      </w:r>
      <w:r w:rsidR="00DA0E04" w:rsidRPr="00D45787">
        <w:rPr>
          <w:spacing w:val="-2"/>
          <w:sz w:val="22"/>
          <w:szCs w:val="22"/>
        </w:rPr>
        <w:t>124/2012, 14/2015 и 68/2015</w:t>
      </w:r>
      <w:r w:rsidRPr="00D45787">
        <w:rPr>
          <w:sz w:val="22"/>
          <w:szCs w:val="22"/>
        </w:rPr>
        <w:t xml:space="preserve"> - у даљем тексту: Закон), на основу позива за подношење понуда који је објављен на Порталу јавних набавки дана </w:t>
      </w:r>
      <w:r w:rsidR="00657A3D" w:rsidRPr="0024540B">
        <w:rPr>
          <w:sz w:val="22"/>
          <w:szCs w:val="22"/>
        </w:rPr>
        <w:t>07</w:t>
      </w:r>
      <w:r w:rsidRPr="0024540B">
        <w:rPr>
          <w:color w:val="auto"/>
          <w:sz w:val="22"/>
          <w:szCs w:val="22"/>
        </w:rPr>
        <w:t>.</w:t>
      </w:r>
      <w:r w:rsidR="00F807BB" w:rsidRPr="0024540B">
        <w:rPr>
          <w:color w:val="auto"/>
          <w:sz w:val="22"/>
          <w:szCs w:val="22"/>
        </w:rPr>
        <w:t>1</w:t>
      </w:r>
      <w:r w:rsidR="00657A3D" w:rsidRPr="0024540B">
        <w:rPr>
          <w:color w:val="auto"/>
          <w:sz w:val="22"/>
          <w:szCs w:val="22"/>
        </w:rPr>
        <w:t>1</w:t>
      </w:r>
      <w:r w:rsidRPr="0024540B">
        <w:rPr>
          <w:color w:val="auto"/>
          <w:sz w:val="22"/>
          <w:szCs w:val="22"/>
        </w:rPr>
        <w:t>.201</w:t>
      </w:r>
      <w:r w:rsidR="00DA0E04" w:rsidRPr="0024540B">
        <w:rPr>
          <w:color w:val="auto"/>
          <w:sz w:val="22"/>
          <w:szCs w:val="22"/>
        </w:rPr>
        <w:t>6</w:t>
      </w:r>
      <w:r w:rsidRPr="0024540B">
        <w:rPr>
          <w:sz w:val="22"/>
          <w:szCs w:val="22"/>
        </w:rPr>
        <w:t>.</w:t>
      </w:r>
      <w:r w:rsidRPr="00D45787">
        <w:rPr>
          <w:sz w:val="22"/>
          <w:szCs w:val="22"/>
        </w:rPr>
        <w:t xml:space="preserve"> године, спровео поступак за јавну набавку добара</w:t>
      </w:r>
      <w:r w:rsidR="00946410">
        <w:rPr>
          <w:sz w:val="22"/>
          <w:szCs w:val="22"/>
        </w:rPr>
        <w:t xml:space="preserve"> тонери за штампаче, плотере и фотокопир апарате</w:t>
      </w:r>
      <w:r w:rsidRPr="00D45787">
        <w:rPr>
          <w:sz w:val="22"/>
          <w:szCs w:val="22"/>
        </w:rPr>
        <w:t>, у поступку јавне набавке мале вредности ЈНМВ број 1</w:t>
      </w:r>
      <w:r w:rsidR="00DA0E04" w:rsidRPr="00D45787">
        <w:rPr>
          <w:sz w:val="22"/>
          <w:szCs w:val="22"/>
        </w:rPr>
        <w:t>1</w:t>
      </w:r>
      <w:r w:rsidR="00946410">
        <w:rPr>
          <w:sz w:val="22"/>
          <w:szCs w:val="22"/>
        </w:rPr>
        <w:t>4</w:t>
      </w:r>
      <w:r w:rsidR="00DA0E04" w:rsidRPr="00D45787">
        <w:rPr>
          <w:sz w:val="22"/>
          <w:szCs w:val="22"/>
        </w:rPr>
        <w:t>/2016</w:t>
      </w:r>
      <w:r w:rsidRPr="00D45787">
        <w:rPr>
          <w:sz w:val="22"/>
          <w:szCs w:val="22"/>
        </w:rPr>
        <w:t xml:space="preserve">; </w:t>
      </w:r>
    </w:p>
    <w:p w:rsidR="00875FA3" w:rsidRPr="00D45787" w:rsidRDefault="00875FA3" w:rsidP="00E3500F">
      <w:pPr>
        <w:pStyle w:val="Default"/>
        <w:spacing w:before="120"/>
        <w:ind w:right="-23"/>
        <w:contextualSpacing/>
        <w:jc w:val="both"/>
        <w:rPr>
          <w:sz w:val="22"/>
          <w:szCs w:val="22"/>
        </w:rPr>
      </w:pPr>
      <w:r w:rsidRPr="00D45787">
        <w:rPr>
          <w:sz w:val="22"/>
          <w:szCs w:val="22"/>
        </w:rPr>
        <w:t>- да ј</w:t>
      </w:r>
      <w:r w:rsidR="00DA0E04" w:rsidRPr="00D45787">
        <w:rPr>
          <w:sz w:val="22"/>
          <w:szCs w:val="22"/>
        </w:rPr>
        <w:t xml:space="preserve">е </w:t>
      </w:r>
      <w:r w:rsidR="001E0FD2">
        <w:rPr>
          <w:sz w:val="22"/>
          <w:szCs w:val="22"/>
        </w:rPr>
        <w:t>п</w:t>
      </w:r>
      <w:r w:rsidR="00DA0E04" w:rsidRPr="00D45787">
        <w:rPr>
          <w:sz w:val="22"/>
          <w:szCs w:val="22"/>
        </w:rPr>
        <w:t>родавац дана ____________2016</w:t>
      </w:r>
      <w:r w:rsidRPr="00D45787">
        <w:rPr>
          <w:sz w:val="22"/>
          <w:szCs w:val="22"/>
        </w:rPr>
        <w:t xml:space="preserve">. године, доставио понуду број ____________________, која у потпуности испуњава захтеве </w:t>
      </w:r>
      <w:r w:rsidR="001E0FD2">
        <w:rPr>
          <w:sz w:val="22"/>
          <w:szCs w:val="22"/>
        </w:rPr>
        <w:t>к</w:t>
      </w:r>
      <w:r w:rsidRPr="00D45787">
        <w:rPr>
          <w:sz w:val="22"/>
          <w:szCs w:val="22"/>
        </w:rPr>
        <w:t xml:space="preserve">упца из конкурсне документације и саставни је део овог уговора; </w:t>
      </w:r>
    </w:p>
    <w:p w:rsidR="00875FA3" w:rsidRPr="00D45787" w:rsidRDefault="00875FA3" w:rsidP="00E3500F">
      <w:pPr>
        <w:pStyle w:val="Default"/>
        <w:spacing w:before="120"/>
        <w:ind w:right="-23"/>
        <w:contextualSpacing/>
        <w:jc w:val="both"/>
        <w:rPr>
          <w:sz w:val="22"/>
          <w:szCs w:val="22"/>
        </w:rPr>
      </w:pPr>
      <w:r w:rsidRPr="00D45787">
        <w:rPr>
          <w:sz w:val="22"/>
          <w:szCs w:val="22"/>
        </w:rPr>
        <w:t>- да је</w:t>
      </w:r>
      <w:r w:rsidR="001E0FD2">
        <w:rPr>
          <w:sz w:val="22"/>
          <w:szCs w:val="22"/>
        </w:rPr>
        <w:t xml:space="preserve"> к</w:t>
      </w:r>
      <w:r w:rsidRPr="00D45787">
        <w:rPr>
          <w:sz w:val="22"/>
          <w:szCs w:val="22"/>
        </w:rPr>
        <w:t xml:space="preserve">упац у складу са чланом 108. став 1. Закона, на основу понуде </w:t>
      </w:r>
      <w:r w:rsidR="001E0FD2">
        <w:rPr>
          <w:sz w:val="22"/>
          <w:szCs w:val="22"/>
        </w:rPr>
        <w:t>п</w:t>
      </w:r>
      <w:r w:rsidRPr="00D45787">
        <w:rPr>
          <w:sz w:val="22"/>
          <w:szCs w:val="22"/>
        </w:rPr>
        <w:t>родавца и Одлуке о додели уговора број:________ од __________201</w:t>
      </w:r>
      <w:r w:rsidR="005C5DD8" w:rsidRPr="00D45787">
        <w:rPr>
          <w:sz w:val="22"/>
          <w:szCs w:val="22"/>
        </w:rPr>
        <w:t>6</w:t>
      </w:r>
      <w:r w:rsidRPr="00D45787">
        <w:rPr>
          <w:sz w:val="22"/>
          <w:szCs w:val="22"/>
        </w:rPr>
        <w:t xml:space="preserve">. године, изабрао </w:t>
      </w:r>
      <w:r w:rsidR="001E0FD2">
        <w:rPr>
          <w:sz w:val="22"/>
          <w:szCs w:val="22"/>
        </w:rPr>
        <w:t>п</w:t>
      </w:r>
      <w:r w:rsidRPr="00D45787">
        <w:rPr>
          <w:sz w:val="22"/>
          <w:szCs w:val="22"/>
        </w:rPr>
        <w:t xml:space="preserve">родавца за испоруку предметних добара. </w:t>
      </w:r>
    </w:p>
    <w:p w:rsidR="00657A3D" w:rsidRPr="00946410" w:rsidRDefault="00657A3D" w:rsidP="00AE2019">
      <w:pPr>
        <w:pStyle w:val="Default"/>
        <w:spacing w:before="120" w:after="120"/>
        <w:ind w:right="-23"/>
        <w:jc w:val="center"/>
        <w:rPr>
          <w:b/>
          <w:sz w:val="22"/>
          <w:szCs w:val="22"/>
        </w:rPr>
      </w:pPr>
      <w:r w:rsidRPr="00946410">
        <w:rPr>
          <w:b/>
          <w:sz w:val="22"/>
          <w:szCs w:val="22"/>
        </w:rPr>
        <w:t>Члан 1.</w:t>
      </w:r>
    </w:p>
    <w:p w:rsidR="00946410" w:rsidRDefault="00946410" w:rsidP="00946410">
      <w:pPr>
        <w:jc w:val="both"/>
        <w:rPr>
          <w:spacing w:val="-4"/>
          <w:sz w:val="22"/>
          <w:szCs w:val="22"/>
        </w:rPr>
      </w:pPr>
      <w:r w:rsidRPr="00946410">
        <w:rPr>
          <w:sz w:val="22"/>
          <w:szCs w:val="22"/>
        </w:rPr>
        <w:t>Предмет овог уговора је набавка нових, некоришћених  тонера</w:t>
      </w:r>
      <w:r w:rsidRPr="00946410">
        <w:rPr>
          <w:b/>
          <w:sz w:val="22"/>
          <w:szCs w:val="22"/>
        </w:rPr>
        <w:t xml:space="preserve"> </w:t>
      </w:r>
      <w:r w:rsidRPr="00946410">
        <w:rPr>
          <w:sz w:val="22"/>
          <w:szCs w:val="22"/>
        </w:rPr>
        <w:t xml:space="preserve"> за штампаче, плотере и фотокопир апарате, </w:t>
      </w:r>
      <w:r w:rsidR="0024540B">
        <w:rPr>
          <w:spacing w:val="-2"/>
          <w:sz w:val="22"/>
          <w:szCs w:val="22"/>
        </w:rPr>
        <w:t>произведених од стране произвођача уређаја за који су намењени, или еквивалентних,</w:t>
      </w:r>
      <w:r w:rsidR="00EE4647">
        <w:rPr>
          <w:spacing w:val="-2"/>
          <w:sz w:val="22"/>
          <w:szCs w:val="22"/>
        </w:rPr>
        <w:t xml:space="preserve"> </w:t>
      </w:r>
      <w:r w:rsidRPr="00946410">
        <w:rPr>
          <w:sz w:val="22"/>
          <w:szCs w:val="22"/>
          <w:lang w:val="sr-Cyrl-CS"/>
        </w:rPr>
        <w:t xml:space="preserve">чије су техничке карактеристике наведене у обрасцу понуде, </w:t>
      </w:r>
      <w:r w:rsidRPr="00946410">
        <w:rPr>
          <w:sz w:val="22"/>
          <w:szCs w:val="22"/>
        </w:rPr>
        <w:t xml:space="preserve"> у складу са у спeцификaцијом </w:t>
      </w:r>
      <w:r w:rsidRPr="00CA08EA">
        <w:rPr>
          <w:spacing w:val="-4"/>
          <w:sz w:val="22"/>
          <w:szCs w:val="22"/>
        </w:rPr>
        <w:t>предмета јавне набавке наведеној у конкурсној документацији и кoји чине сaстaвни дeo овог Уговора.</w:t>
      </w:r>
    </w:p>
    <w:p w:rsidR="0033552F" w:rsidRPr="007D3A3A" w:rsidRDefault="007A6FC6" w:rsidP="007A6FC6">
      <w:pPr>
        <w:pStyle w:val="Default"/>
        <w:spacing w:before="80" w:after="60"/>
        <w:ind w:right="-20"/>
        <w:jc w:val="both"/>
        <w:rPr>
          <w:sz w:val="22"/>
          <w:szCs w:val="22"/>
        </w:rPr>
      </w:pPr>
      <w:r>
        <w:rPr>
          <w:sz w:val="22"/>
          <w:szCs w:val="22"/>
        </w:rPr>
        <w:t>Испорука тонера се в</w:t>
      </w:r>
      <w:r w:rsidR="00EE4647">
        <w:rPr>
          <w:sz w:val="22"/>
          <w:szCs w:val="22"/>
        </w:rPr>
        <w:t>р</w:t>
      </w:r>
      <w:r>
        <w:rPr>
          <w:sz w:val="22"/>
          <w:szCs w:val="22"/>
        </w:rPr>
        <w:t>ши у к</w:t>
      </w:r>
      <w:r w:rsidR="0033552F" w:rsidRPr="007D3A3A">
        <w:rPr>
          <w:sz w:val="22"/>
          <w:szCs w:val="22"/>
        </w:rPr>
        <w:t>оличин</w:t>
      </w:r>
      <w:r w:rsidR="00EE4647">
        <w:rPr>
          <w:sz w:val="22"/>
          <w:szCs w:val="22"/>
        </w:rPr>
        <w:t>и</w:t>
      </w:r>
      <w:r>
        <w:rPr>
          <w:sz w:val="22"/>
          <w:szCs w:val="22"/>
        </w:rPr>
        <w:t xml:space="preserve"> кој</w:t>
      </w:r>
      <w:r w:rsidR="00EE4647">
        <w:rPr>
          <w:sz w:val="22"/>
          <w:szCs w:val="22"/>
        </w:rPr>
        <w:t>а</w:t>
      </w:r>
      <w:r>
        <w:rPr>
          <w:sz w:val="22"/>
          <w:szCs w:val="22"/>
        </w:rPr>
        <w:t xml:space="preserve"> је захтевана </w:t>
      </w:r>
      <w:r w:rsidRPr="00946410">
        <w:rPr>
          <w:sz w:val="22"/>
          <w:szCs w:val="22"/>
        </w:rPr>
        <w:t>у спeцификaциј</w:t>
      </w:r>
      <w:r>
        <w:rPr>
          <w:sz w:val="22"/>
          <w:szCs w:val="22"/>
        </w:rPr>
        <w:t>и</w:t>
      </w:r>
      <w:r w:rsidRPr="00946410">
        <w:rPr>
          <w:sz w:val="22"/>
          <w:szCs w:val="22"/>
        </w:rPr>
        <w:t xml:space="preserve"> </w:t>
      </w:r>
      <w:r w:rsidRPr="00CA08EA">
        <w:rPr>
          <w:spacing w:val="-4"/>
          <w:sz w:val="22"/>
          <w:szCs w:val="22"/>
        </w:rPr>
        <w:t>предмета јавне набавке наведеној у конкурсној документацији и кoји чине сaстaвни дeo овог Уговора</w:t>
      </w:r>
      <w:r>
        <w:rPr>
          <w:sz w:val="22"/>
          <w:szCs w:val="22"/>
        </w:rPr>
        <w:t>.</w:t>
      </w:r>
    </w:p>
    <w:p w:rsidR="0033552F" w:rsidRPr="007D3A3A" w:rsidRDefault="007A6FC6" w:rsidP="007A6FC6">
      <w:pPr>
        <w:pStyle w:val="Default"/>
        <w:spacing w:before="120"/>
        <w:ind w:right="-20"/>
        <w:jc w:val="both"/>
        <w:rPr>
          <w:sz w:val="22"/>
          <w:szCs w:val="22"/>
        </w:rPr>
      </w:pPr>
      <w:r>
        <w:rPr>
          <w:spacing w:val="-2"/>
          <w:sz w:val="22"/>
          <w:szCs w:val="22"/>
        </w:rPr>
        <w:t xml:space="preserve">Тонери се испоручују у </w:t>
      </w:r>
      <w:r w:rsidR="0033552F">
        <w:rPr>
          <w:spacing w:val="-2"/>
          <w:sz w:val="22"/>
          <w:szCs w:val="22"/>
        </w:rPr>
        <w:t>оригиналн</w:t>
      </w:r>
      <w:r>
        <w:rPr>
          <w:spacing w:val="-2"/>
          <w:sz w:val="22"/>
          <w:szCs w:val="22"/>
        </w:rPr>
        <w:t>ој</w:t>
      </w:r>
      <w:r w:rsidR="0033552F">
        <w:rPr>
          <w:spacing w:val="-2"/>
          <w:sz w:val="22"/>
          <w:szCs w:val="22"/>
        </w:rPr>
        <w:t xml:space="preserve"> амбалаж</w:t>
      </w:r>
      <w:r>
        <w:rPr>
          <w:spacing w:val="-2"/>
          <w:sz w:val="22"/>
          <w:szCs w:val="22"/>
        </w:rPr>
        <w:t>и</w:t>
      </w:r>
      <w:r w:rsidR="0033552F">
        <w:rPr>
          <w:spacing w:val="-2"/>
          <w:sz w:val="22"/>
          <w:szCs w:val="22"/>
        </w:rPr>
        <w:t xml:space="preserve"> произвођача тонера, неотворен</w:t>
      </w:r>
      <w:r>
        <w:rPr>
          <w:spacing w:val="-2"/>
          <w:sz w:val="22"/>
          <w:szCs w:val="22"/>
        </w:rPr>
        <w:t>ој</w:t>
      </w:r>
      <w:r w:rsidR="0033552F">
        <w:rPr>
          <w:spacing w:val="-2"/>
          <w:sz w:val="22"/>
          <w:szCs w:val="22"/>
        </w:rPr>
        <w:t xml:space="preserve"> и неоштећен</w:t>
      </w:r>
      <w:r>
        <w:rPr>
          <w:spacing w:val="-2"/>
          <w:sz w:val="22"/>
          <w:szCs w:val="22"/>
        </w:rPr>
        <w:t>ој</w:t>
      </w:r>
      <w:r w:rsidR="0033552F">
        <w:rPr>
          <w:spacing w:val="-2"/>
          <w:sz w:val="22"/>
          <w:szCs w:val="22"/>
        </w:rPr>
        <w:t xml:space="preserve">, са </w:t>
      </w:r>
      <w:r w:rsidR="0024540B">
        <w:rPr>
          <w:spacing w:val="-2"/>
          <w:sz w:val="22"/>
          <w:szCs w:val="22"/>
        </w:rPr>
        <w:t xml:space="preserve">назначеним називом произођача и </w:t>
      </w:r>
      <w:r w:rsidR="0033552F">
        <w:rPr>
          <w:spacing w:val="-2"/>
          <w:sz w:val="22"/>
          <w:szCs w:val="22"/>
        </w:rPr>
        <w:t xml:space="preserve">јасно </w:t>
      </w:r>
      <w:r w:rsidR="0024540B">
        <w:rPr>
          <w:spacing w:val="-2"/>
          <w:sz w:val="22"/>
          <w:szCs w:val="22"/>
        </w:rPr>
        <w:t xml:space="preserve">наведеном </w:t>
      </w:r>
      <w:r w:rsidR="0033552F">
        <w:rPr>
          <w:spacing w:val="-2"/>
          <w:sz w:val="22"/>
          <w:szCs w:val="22"/>
        </w:rPr>
        <w:t>ознаком модела тонера и уређаја за који је намењен.</w:t>
      </w:r>
    </w:p>
    <w:p w:rsidR="00946410" w:rsidRPr="00AE2019" w:rsidRDefault="00946410" w:rsidP="00946410">
      <w:pPr>
        <w:pStyle w:val="Default"/>
        <w:spacing w:before="120" w:after="120"/>
        <w:jc w:val="center"/>
        <w:rPr>
          <w:b/>
          <w:bCs/>
          <w:sz w:val="22"/>
          <w:szCs w:val="22"/>
        </w:rPr>
      </w:pPr>
      <w:r w:rsidRPr="00AE2019">
        <w:rPr>
          <w:b/>
          <w:bCs/>
          <w:sz w:val="22"/>
          <w:szCs w:val="22"/>
        </w:rPr>
        <w:t>Члан 2.</w:t>
      </w:r>
    </w:p>
    <w:p w:rsidR="00946410" w:rsidRPr="00946410" w:rsidRDefault="00175B35" w:rsidP="00175B35">
      <w:pPr>
        <w:autoSpaceDE w:val="0"/>
        <w:autoSpaceDN w:val="0"/>
        <w:adjustRightInd w:val="0"/>
        <w:spacing w:before="120"/>
        <w:ind w:right="-45"/>
        <w:jc w:val="both"/>
        <w:rPr>
          <w:sz w:val="22"/>
          <w:szCs w:val="22"/>
        </w:rPr>
      </w:pPr>
      <w:r>
        <w:rPr>
          <w:bCs/>
          <w:iCs/>
          <w:sz w:val="22"/>
          <w:szCs w:val="22"/>
        </w:rPr>
        <w:t xml:space="preserve">Продавац </w:t>
      </w:r>
      <w:r w:rsidR="00946410" w:rsidRPr="00946410">
        <w:rPr>
          <w:bCs/>
          <w:iCs/>
          <w:sz w:val="22"/>
          <w:szCs w:val="22"/>
        </w:rPr>
        <w:t>се обавезује да испоруку т</w:t>
      </w:r>
      <w:r w:rsidR="00946410" w:rsidRPr="00946410">
        <w:rPr>
          <w:sz w:val="22"/>
          <w:szCs w:val="22"/>
        </w:rPr>
        <w:t>онера</w:t>
      </w:r>
      <w:r w:rsidRPr="00175B35">
        <w:rPr>
          <w:sz w:val="22"/>
          <w:szCs w:val="22"/>
        </w:rPr>
        <w:t xml:space="preserve"> </w:t>
      </w:r>
      <w:r w:rsidRPr="00946410">
        <w:rPr>
          <w:bCs/>
          <w:iCs/>
          <w:sz w:val="22"/>
          <w:szCs w:val="22"/>
        </w:rPr>
        <w:t>изврши</w:t>
      </w:r>
      <w:r w:rsidRPr="00357C36">
        <w:rPr>
          <w:sz w:val="22"/>
          <w:szCs w:val="22"/>
        </w:rPr>
        <w:t xml:space="preserve"> у року од </w:t>
      </w:r>
      <w:r>
        <w:rPr>
          <w:sz w:val="22"/>
          <w:szCs w:val="22"/>
        </w:rPr>
        <w:t xml:space="preserve">3 (три) </w:t>
      </w:r>
      <w:r w:rsidRPr="00357C36">
        <w:rPr>
          <w:sz w:val="22"/>
          <w:szCs w:val="22"/>
        </w:rPr>
        <w:t>радна дана од дана пријема налога за испоруку</w:t>
      </w:r>
      <w:r w:rsidR="00946410" w:rsidRPr="00946410">
        <w:rPr>
          <w:sz w:val="22"/>
          <w:szCs w:val="22"/>
        </w:rPr>
        <w:t>, најкасније до 31.12.1201</w:t>
      </w:r>
      <w:r w:rsidR="00AE5B54">
        <w:rPr>
          <w:sz w:val="22"/>
          <w:szCs w:val="22"/>
        </w:rPr>
        <w:t>6</w:t>
      </w:r>
      <w:r w:rsidR="00946410" w:rsidRPr="00946410">
        <w:rPr>
          <w:sz w:val="22"/>
          <w:szCs w:val="22"/>
        </w:rPr>
        <w:t>. године.</w:t>
      </w:r>
    </w:p>
    <w:p w:rsidR="00946410" w:rsidRPr="00175B35" w:rsidRDefault="00175B35" w:rsidP="00175B35">
      <w:pPr>
        <w:autoSpaceDE w:val="0"/>
        <w:autoSpaceDN w:val="0"/>
        <w:adjustRightInd w:val="0"/>
        <w:spacing w:before="120"/>
        <w:ind w:right="-45"/>
        <w:jc w:val="both"/>
        <w:rPr>
          <w:sz w:val="22"/>
          <w:szCs w:val="22"/>
        </w:rPr>
      </w:pPr>
      <w:r>
        <w:rPr>
          <w:bCs/>
          <w:iCs/>
          <w:sz w:val="22"/>
          <w:szCs w:val="22"/>
        </w:rPr>
        <w:t xml:space="preserve">Испорука тонера се врши у седишту купца, на адреси  </w:t>
      </w:r>
      <w:r w:rsidR="00946410" w:rsidRPr="00946410">
        <w:rPr>
          <w:bCs/>
          <w:iCs/>
          <w:sz w:val="22"/>
          <w:szCs w:val="22"/>
        </w:rPr>
        <w:t>Геолошки завод Србије, Ровињска 12, Београд.</w:t>
      </w:r>
      <w:r>
        <w:rPr>
          <w:bCs/>
          <w:iCs/>
          <w:sz w:val="22"/>
          <w:szCs w:val="22"/>
        </w:rPr>
        <w:t xml:space="preserve"> </w:t>
      </w:r>
    </w:p>
    <w:p w:rsidR="00946410" w:rsidRPr="00946410" w:rsidRDefault="00175B35" w:rsidP="00175B35">
      <w:pPr>
        <w:autoSpaceDE w:val="0"/>
        <w:autoSpaceDN w:val="0"/>
        <w:adjustRightInd w:val="0"/>
        <w:spacing w:before="120"/>
        <w:ind w:right="-45"/>
        <w:jc w:val="both"/>
        <w:rPr>
          <w:sz w:val="22"/>
          <w:szCs w:val="22"/>
        </w:rPr>
      </w:pPr>
      <w:r>
        <w:rPr>
          <w:sz w:val="22"/>
          <w:szCs w:val="22"/>
        </w:rPr>
        <w:t xml:space="preserve">Продавац </w:t>
      </w:r>
      <w:r w:rsidR="00946410" w:rsidRPr="00946410">
        <w:rPr>
          <w:sz w:val="22"/>
          <w:szCs w:val="22"/>
        </w:rPr>
        <w:t>сe oбaвeзујe дa испоруку предметних добара изврши у складу са техничким описом и карактеристикама наведеним у спецификацији понуде, у свeму пoд услoвимa из кoнкурснe дoкумeнтaцијe.</w:t>
      </w:r>
    </w:p>
    <w:p w:rsidR="00946410" w:rsidRPr="00AE2019" w:rsidRDefault="00946410" w:rsidP="00946410">
      <w:pPr>
        <w:widowControl w:val="0"/>
        <w:autoSpaceDE w:val="0"/>
        <w:autoSpaceDN w:val="0"/>
        <w:adjustRightInd w:val="0"/>
        <w:spacing w:after="120"/>
        <w:ind w:right="-20"/>
        <w:jc w:val="center"/>
        <w:rPr>
          <w:b/>
          <w:bCs/>
          <w:sz w:val="22"/>
          <w:szCs w:val="22"/>
        </w:rPr>
      </w:pPr>
      <w:r w:rsidRPr="00AE2019">
        <w:rPr>
          <w:b/>
          <w:bCs/>
          <w:sz w:val="22"/>
          <w:szCs w:val="22"/>
        </w:rPr>
        <w:t>Члан 3.</w:t>
      </w:r>
    </w:p>
    <w:p w:rsidR="00AE5B54" w:rsidRPr="006515A5" w:rsidRDefault="00AE5B54" w:rsidP="00AE5B54">
      <w:pPr>
        <w:pStyle w:val="Default"/>
        <w:spacing w:before="120"/>
        <w:jc w:val="both"/>
        <w:rPr>
          <w:color w:val="auto"/>
          <w:sz w:val="22"/>
          <w:szCs w:val="22"/>
        </w:rPr>
      </w:pPr>
      <w:r>
        <w:rPr>
          <w:color w:val="auto"/>
          <w:sz w:val="22"/>
          <w:szCs w:val="22"/>
        </w:rPr>
        <w:t>Продавац се обавезује</w:t>
      </w:r>
      <w:r w:rsidRPr="006515A5">
        <w:rPr>
          <w:color w:val="auto"/>
          <w:sz w:val="22"/>
          <w:szCs w:val="22"/>
        </w:rPr>
        <w:t xml:space="preserve"> да приликом потписивања уговора на име средства финансијског обезбеђења за добро извршење посла</w:t>
      </w:r>
      <w:r>
        <w:rPr>
          <w:color w:val="auto"/>
          <w:sz w:val="22"/>
          <w:szCs w:val="22"/>
        </w:rPr>
        <w:t xml:space="preserve"> купцу </w:t>
      </w:r>
      <w:r w:rsidRPr="006515A5">
        <w:rPr>
          <w:color w:val="auto"/>
          <w:sz w:val="22"/>
          <w:szCs w:val="22"/>
        </w:rPr>
        <w:t xml:space="preserve">достави уредно потписану и регистровану сопствену бланко меницу, </w:t>
      </w:r>
      <w:r w:rsidRPr="006515A5">
        <w:rPr>
          <w:color w:val="auto"/>
          <w:sz w:val="22"/>
          <w:szCs w:val="22"/>
        </w:rPr>
        <w:lastRenderedPageBreak/>
        <w:t xml:space="preserve">без жираната у корист </w:t>
      </w:r>
      <w:r>
        <w:rPr>
          <w:color w:val="auto"/>
          <w:sz w:val="22"/>
          <w:szCs w:val="22"/>
        </w:rPr>
        <w:t>н</w:t>
      </w:r>
      <w:r w:rsidRPr="006515A5">
        <w:rPr>
          <w:color w:val="auto"/>
          <w:sz w:val="22"/>
          <w:szCs w:val="22"/>
        </w:rPr>
        <w:t>аручиоца, са меничним овлашћењем за попуну у висини од 10% од уговорене вредности без ПДВ-а, са клаузулом „без протеста“ и „по виђењу“.</w:t>
      </w:r>
    </w:p>
    <w:p w:rsidR="00AE5B54" w:rsidRDefault="00AE5B54" w:rsidP="00AE5B54">
      <w:pPr>
        <w:widowControl w:val="0"/>
        <w:autoSpaceDE w:val="0"/>
        <w:autoSpaceDN w:val="0"/>
        <w:adjustRightInd w:val="0"/>
        <w:spacing w:before="120"/>
        <w:ind w:right="57"/>
        <w:jc w:val="both"/>
        <w:rPr>
          <w:sz w:val="22"/>
          <w:szCs w:val="22"/>
        </w:rPr>
      </w:pPr>
      <w:r w:rsidRPr="006515A5">
        <w:rPr>
          <w:sz w:val="22"/>
          <w:szCs w:val="22"/>
        </w:rPr>
        <w:t>У</w:t>
      </w:r>
      <w:r w:rsidRPr="006515A5">
        <w:rPr>
          <w:spacing w:val="3"/>
          <w:sz w:val="22"/>
          <w:szCs w:val="22"/>
        </w:rPr>
        <w:t xml:space="preserve"> </w:t>
      </w:r>
      <w:r w:rsidRPr="006515A5">
        <w:rPr>
          <w:sz w:val="22"/>
          <w:szCs w:val="22"/>
        </w:rPr>
        <w:t>с</w:t>
      </w:r>
      <w:r w:rsidRPr="006515A5">
        <w:rPr>
          <w:spacing w:val="-1"/>
          <w:sz w:val="22"/>
          <w:szCs w:val="22"/>
        </w:rPr>
        <w:t>л</w:t>
      </w:r>
      <w:r w:rsidRPr="006515A5">
        <w:rPr>
          <w:spacing w:val="-2"/>
          <w:sz w:val="22"/>
          <w:szCs w:val="22"/>
        </w:rPr>
        <w:t>у</w:t>
      </w:r>
      <w:r w:rsidRPr="006515A5">
        <w:rPr>
          <w:sz w:val="22"/>
          <w:szCs w:val="22"/>
        </w:rPr>
        <w:t xml:space="preserve">чају </w:t>
      </w:r>
      <w:r w:rsidRPr="006515A5">
        <w:rPr>
          <w:spacing w:val="-1"/>
          <w:sz w:val="22"/>
          <w:szCs w:val="22"/>
        </w:rPr>
        <w:t>д</w:t>
      </w:r>
      <w:r w:rsidRPr="006515A5">
        <w:rPr>
          <w:sz w:val="22"/>
          <w:szCs w:val="22"/>
        </w:rPr>
        <w:t>а</w:t>
      </w:r>
      <w:r w:rsidRPr="006515A5">
        <w:rPr>
          <w:spacing w:val="3"/>
          <w:sz w:val="22"/>
          <w:szCs w:val="22"/>
        </w:rPr>
        <w:t xml:space="preserve"> </w:t>
      </w:r>
      <w:r w:rsidRPr="006515A5">
        <w:rPr>
          <w:sz w:val="22"/>
          <w:szCs w:val="22"/>
        </w:rPr>
        <w:t>по</w:t>
      </w:r>
      <w:r w:rsidRPr="006515A5">
        <w:rPr>
          <w:spacing w:val="2"/>
          <w:sz w:val="22"/>
          <w:szCs w:val="22"/>
        </w:rPr>
        <w:t>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ч</w:t>
      </w:r>
      <w:r w:rsidRPr="006515A5">
        <w:rPr>
          <w:spacing w:val="2"/>
          <w:sz w:val="22"/>
          <w:szCs w:val="22"/>
        </w:rPr>
        <w:t xml:space="preserve"> </w:t>
      </w:r>
      <w:r w:rsidRPr="006515A5">
        <w:rPr>
          <w:sz w:val="22"/>
          <w:szCs w:val="22"/>
        </w:rPr>
        <w:t>не</w:t>
      </w:r>
      <w:r w:rsidRPr="006515A5">
        <w:rPr>
          <w:spacing w:val="2"/>
          <w:sz w:val="22"/>
          <w:szCs w:val="22"/>
        </w:rPr>
        <w:t xml:space="preserve"> </w:t>
      </w:r>
      <w:r w:rsidRPr="006515A5">
        <w:rPr>
          <w:sz w:val="22"/>
          <w:szCs w:val="22"/>
        </w:rPr>
        <w:t>исп</w:t>
      </w:r>
      <w:r w:rsidRPr="006515A5">
        <w:rPr>
          <w:spacing w:val="-3"/>
          <w:sz w:val="22"/>
          <w:szCs w:val="22"/>
        </w:rPr>
        <w:t>у</w:t>
      </w:r>
      <w:r w:rsidRPr="006515A5">
        <w:rPr>
          <w:sz w:val="22"/>
          <w:szCs w:val="22"/>
        </w:rPr>
        <w:t>ни</w:t>
      </w:r>
      <w:r w:rsidRPr="006515A5">
        <w:rPr>
          <w:spacing w:val="2"/>
          <w:sz w:val="22"/>
          <w:szCs w:val="22"/>
        </w:rPr>
        <w:t xml:space="preserve"> </w:t>
      </w:r>
      <w:r w:rsidRPr="006515A5">
        <w:rPr>
          <w:sz w:val="22"/>
          <w:szCs w:val="22"/>
        </w:rPr>
        <w:t>пр</w:t>
      </w:r>
      <w:r w:rsidRPr="006515A5">
        <w:rPr>
          <w:spacing w:val="-1"/>
          <w:sz w:val="22"/>
          <w:szCs w:val="22"/>
        </w:rPr>
        <w:t>е</w:t>
      </w:r>
      <w:r w:rsidRPr="006515A5">
        <w:rPr>
          <w:spacing w:val="-2"/>
          <w:sz w:val="22"/>
          <w:szCs w:val="22"/>
        </w:rPr>
        <w:t>уз</w:t>
      </w:r>
      <w:r w:rsidRPr="006515A5">
        <w:rPr>
          <w:spacing w:val="-6"/>
          <w:sz w:val="22"/>
          <w:szCs w:val="22"/>
        </w:rPr>
        <w:t>е</w:t>
      </w:r>
      <w:r w:rsidRPr="006515A5">
        <w:rPr>
          <w:spacing w:val="-4"/>
          <w:sz w:val="22"/>
          <w:szCs w:val="22"/>
        </w:rPr>
        <w:t>т</w:t>
      </w:r>
      <w:r w:rsidRPr="006515A5">
        <w:rPr>
          <w:sz w:val="22"/>
          <w:szCs w:val="22"/>
        </w:rPr>
        <w:t>е</w:t>
      </w:r>
      <w:r w:rsidRPr="006515A5">
        <w:rPr>
          <w:spacing w:val="3"/>
          <w:sz w:val="22"/>
          <w:szCs w:val="22"/>
        </w:rPr>
        <w:t xml:space="preserve"> </w:t>
      </w:r>
      <w:r w:rsidRPr="006515A5">
        <w:rPr>
          <w:spacing w:val="1"/>
          <w:sz w:val="22"/>
          <w:szCs w:val="22"/>
        </w:rPr>
        <w:t>о</w:t>
      </w:r>
      <w:r w:rsidRPr="006515A5">
        <w:rPr>
          <w:spacing w:val="-8"/>
          <w:sz w:val="22"/>
          <w:szCs w:val="22"/>
        </w:rPr>
        <w:t>б</w:t>
      </w:r>
      <w:r w:rsidRPr="006515A5">
        <w:rPr>
          <w:spacing w:val="1"/>
          <w:sz w:val="22"/>
          <w:szCs w:val="22"/>
        </w:rPr>
        <w:t>а</w:t>
      </w:r>
      <w:r w:rsidRPr="006515A5">
        <w:rPr>
          <w:spacing w:val="-3"/>
          <w:sz w:val="22"/>
          <w:szCs w:val="22"/>
        </w:rPr>
        <w:t>в</w:t>
      </w:r>
      <w:r w:rsidRPr="006515A5">
        <w:rPr>
          <w:spacing w:val="-4"/>
          <w:sz w:val="22"/>
          <w:szCs w:val="22"/>
        </w:rPr>
        <w:t>ез</w:t>
      </w:r>
      <w:r w:rsidRPr="006515A5">
        <w:rPr>
          <w:sz w:val="22"/>
          <w:szCs w:val="22"/>
        </w:rPr>
        <w:t>е</w:t>
      </w:r>
      <w:r w:rsidRPr="006515A5">
        <w:rPr>
          <w:spacing w:val="3"/>
          <w:sz w:val="22"/>
          <w:szCs w:val="22"/>
        </w:rPr>
        <w:t xml:space="preserve"> </w:t>
      </w:r>
      <w:r w:rsidRPr="006515A5">
        <w:rPr>
          <w:sz w:val="22"/>
          <w:szCs w:val="22"/>
        </w:rPr>
        <w:t>у пр</w:t>
      </w:r>
      <w:r w:rsidRPr="006515A5">
        <w:rPr>
          <w:spacing w:val="-3"/>
          <w:sz w:val="22"/>
          <w:szCs w:val="22"/>
        </w:rPr>
        <w:t>е</w:t>
      </w:r>
      <w:r w:rsidRPr="006515A5">
        <w:rPr>
          <w:spacing w:val="-1"/>
          <w:sz w:val="22"/>
          <w:szCs w:val="22"/>
        </w:rPr>
        <w:t>д</w:t>
      </w:r>
      <w:r w:rsidRPr="006515A5">
        <w:rPr>
          <w:spacing w:val="-2"/>
          <w:sz w:val="22"/>
          <w:szCs w:val="22"/>
        </w:rPr>
        <w:t>м</w:t>
      </w:r>
      <w:r w:rsidRPr="006515A5">
        <w:rPr>
          <w:spacing w:val="-9"/>
          <w:sz w:val="22"/>
          <w:szCs w:val="22"/>
        </w:rPr>
        <w:t>е</w:t>
      </w:r>
      <w:r w:rsidRPr="006515A5">
        <w:rPr>
          <w:sz w:val="22"/>
          <w:szCs w:val="22"/>
        </w:rPr>
        <w:t>тн</w:t>
      </w:r>
      <w:r w:rsidRPr="006515A5">
        <w:rPr>
          <w:spacing w:val="1"/>
          <w:sz w:val="22"/>
          <w:szCs w:val="22"/>
        </w:rPr>
        <w:t>о</w:t>
      </w:r>
      <w:r w:rsidRPr="006515A5">
        <w:rPr>
          <w:sz w:val="22"/>
          <w:szCs w:val="22"/>
        </w:rPr>
        <w:t>м</w:t>
      </w:r>
      <w:r w:rsidRPr="006515A5">
        <w:rPr>
          <w:spacing w:val="2"/>
          <w:sz w:val="22"/>
          <w:szCs w:val="22"/>
        </w:rPr>
        <w:t xml:space="preserve"> </w:t>
      </w:r>
      <w:r w:rsidRPr="006515A5">
        <w:rPr>
          <w:sz w:val="22"/>
          <w:szCs w:val="22"/>
        </w:rPr>
        <w:t>пос</w:t>
      </w:r>
      <w:r w:rsidRPr="006515A5">
        <w:rPr>
          <w:spacing w:val="3"/>
          <w:sz w:val="22"/>
          <w:szCs w:val="22"/>
        </w:rPr>
        <w:t>т</w:t>
      </w:r>
      <w:r w:rsidRPr="006515A5">
        <w:rPr>
          <w:spacing w:val="-2"/>
          <w:sz w:val="22"/>
          <w:szCs w:val="22"/>
        </w:rPr>
        <w:t>у</w:t>
      </w:r>
      <w:r w:rsidRPr="006515A5">
        <w:rPr>
          <w:sz w:val="22"/>
          <w:szCs w:val="22"/>
        </w:rPr>
        <w:t>п</w:t>
      </w:r>
      <w:r w:rsidRPr="006515A5">
        <w:rPr>
          <w:spacing w:val="2"/>
          <w:sz w:val="22"/>
          <w:szCs w:val="22"/>
        </w:rPr>
        <w:t>к</w:t>
      </w:r>
      <w:r w:rsidRPr="006515A5">
        <w:rPr>
          <w:sz w:val="22"/>
          <w:szCs w:val="22"/>
        </w:rPr>
        <w:t>у јавне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pacing w:val="1"/>
          <w:sz w:val="22"/>
          <w:szCs w:val="22"/>
        </w:rPr>
        <w:t>е</w:t>
      </w:r>
      <w:r w:rsidRPr="006515A5">
        <w:rPr>
          <w:sz w:val="22"/>
          <w:szCs w:val="22"/>
        </w:rPr>
        <w:t>,</w:t>
      </w:r>
      <w:r w:rsidRPr="006515A5">
        <w:rPr>
          <w:spacing w:val="2"/>
          <w:sz w:val="22"/>
          <w:szCs w:val="22"/>
        </w:rPr>
        <w:t xml:space="preserve"> </w:t>
      </w:r>
      <w:r w:rsidRPr="006515A5">
        <w:rPr>
          <w:color w:val="1A1617"/>
          <w:sz w:val="22"/>
          <w:szCs w:val="22"/>
        </w:rPr>
        <w:t>у роковима и на начин предвиђен уговором</w:t>
      </w:r>
      <w:r w:rsidR="00EE4647">
        <w:rPr>
          <w:color w:val="1A1617"/>
          <w:sz w:val="22"/>
          <w:szCs w:val="22"/>
        </w:rPr>
        <w:t>,</w:t>
      </w:r>
      <w:r w:rsidRPr="006515A5">
        <w:rPr>
          <w:sz w:val="22"/>
          <w:szCs w:val="22"/>
        </w:rPr>
        <w:t xml:space="preserve"> </w:t>
      </w:r>
      <w:r w:rsidR="00324169">
        <w:rPr>
          <w:sz w:val="22"/>
          <w:szCs w:val="22"/>
        </w:rPr>
        <w:t>купац</w:t>
      </w:r>
      <w:r w:rsidRPr="006515A5">
        <w:rPr>
          <w:sz w:val="22"/>
          <w:szCs w:val="22"/>
        </w:rPr>
        <w:t xml:space="preserve"> је</w:t>
      </w:r>
      <w:r w:rsidRPr="006515A5">
        <w:rPr>
          <w:spacing w:val="2"/>
          <w:sz w:val="22"/>
          <w:szCs w:val="22"/>
        </w:rPr>
        <w:t xml:space="preserve"> </w:t>
      </w:r>
      <w:r w:rsidRPr="006515A5">
        <w:rPr>
          <w:spacing w:val="1"/>
          <w:sz w:val="22"/>
          <w:szCs w:val="22"/>
        </w:rPr>
        <w:t>о</w:t>
      </w:r>
      <w:r w:rsidRPr="006515A5">
        <w:rPr>
          <w:spacing w:val="-5"/>
          <w:sz w:val="22"/>
          <w:szCs w:val="22"/>
        </w:rPr>
        <w:t>в</w:t>
      </w:r>
      <w:r w:rsidRPr="006515A5">
        <w:rPr>
          <w:spacing w:val="-1"/>
          <w:sz w:val="22"/>
          <w:szCs w:val="22"/>
        </w:rPr>
        <w:t>л</w:t>
      </w:r>
      <w:r w:rsidRPr="006515A5">
        <w:rPr>
          <w:spacing w:val="1"/>
          <w:sz w:val="22"/>
          <w:szCs w:val="22"/>
        </w:rPr>
        <w:t>а</w:t>
      </w:r>
      <w:r w:rsidRPr="006515A5">
        <w:rPr>
          <w:sz w:val="22"/>
          <w:szCs w:val="22"/>
        </w:rPr>
        <w:t>ш</w:t>
      </w:r>
      <w:r w:rsidRPr="006515A5">
        <w:rPr>
          <w:spacing w:val="-2"/>
          <w:sz w:val="22"/>
          <w:szCs w:val="22"/>
        </w:rPr>
        <w:t>ћ</w:t>
      </w:r>
      <w:r w:rsidRPr="006515A5">
        <w:rPr>
          <w:spacing w:val="1"/>
          <w:sz w:val="22"/>
          <w:szCs w:val="22"/>
        </w:rPr>
        <w:t>е</w:t>
      </w:r>
      <w:r w:rsidRPr="006515A5">
        <w:rPr>
          <w:sz w:val="22"/>
          <w:szCs w:val="22"/>
        </w:rPr>
        <w:t>н</w:t>
      </w:r>
      <w:r w:rsidRPr="006515A5">
        <w:rPr>
          <w:spacing w:val="1"/>
          <w:sz w:val="22"/>
          <w:szCs w:val="22"/>
        </w:rPr>
        <w:t xml:space="preserve"> </w:t>
      </w:r>
      <w:r w:rsidRPr="006515A5">
        <w:rPr>
          <w:spacing w:val="-1"/>
          <w:sz w:val="22"/>
          <w:szCs w:val="22"/>
        </w:rPr>
        <w:t>д</w:t>
      </w:r>
      <w:r w:rsidRPr="006515A5">
        <w:rPr>
          <w:sz w:val="22"/>
          <w:szCs w:val="22"/>
        </w:rPr>
        <w:t>а</w:t>
      </w:r>
      <w:r w:rsidRPr="006515A5">
        <w:rPr>
          <w:spacing w:val="2"/>
          <w:sz w:val="22"/>
          <w:szCs w:val="22"/>
        </w:rPr>
        <w:t xml:space="preserve"> </w:t>
      </w:r>
      <w:r w:rsidRPr="006515A5">
        <w:rPr>
          <w:spacing w:val="-1"/>
          <w:sz w:val="22"/>
          <w:szCs w:val="22"/>
        </w:rPr>
        <w:t>р</w:t>
      </w:r>
      <w:r w:rsidRPr="006515A5">
        <w:rPr>
          <w:spacing w:val="1"/>
          <w:sz w:val="22"/>
          <w:szCs w:val="22"/>
        </w:rPr>
        <w:t>еа</w:t>
      </w:r>
      <w:r w:rsidRPr="006515A5">
        <w:rPr>
          <w:spacing w:val="-1"/>
          <w:sz w:val="22"/>
          <w:szCs w:val="22"/>
        </w:rPr>
        <w:t>л</w:t>
      </w:r>
      <w:r w:rsidRPr="006515A5">
        <w:rPr>
          <w:spacing w:val="-2"/>
          <w:sz w:val="22"/>
          <w:szCs w:val="22"/>
        </w:rPr>
        <w:t>изу</w:t>
      </w:r>
      <w:r w:rsidRPr="006515A5">
        <w:rPr>
          <w:sz w:val="22"/>
          <w:szCs w:val="22"/>
        </w:rPr>
        <w:t>је</w:t>
      </w:r>
      <w:r w:rsidRPr="006515A5">
        <w:rPr>
          <w:spacing w:val="2"/>
          <w:sz w:val="22"/>
          <w:szCs w:val="22"/>
        </w:rPr>
        <w:t xml:space="preserve"> </w:t>
      </w:r>
      <w:r w:rsidRPr="006515A5">
        <w:rPr>
          <w:spacing w:val="-1"/>
          <w:sz w:val="22"/>
          <w:szCs w:val="22"/>
        </w:rPr>
        <w:t>д</w:t>
      </w:r>
      <w:r w:rsidRPr="006515A5">
        <w:rPr>
          <w:spacing w:val="1"/>
          <w:sz w:val="22"/>
          <w:szCs w:val="22"/>
        </w:rPr>
        <w:t>о</w:t>
      </w:r>
      <w:r w:rsidRPr="006515A5">
        <w:rPr>
          <w:sz w:val="22"/>
          <w:szCs w:val="22"/>
        </w:rPr>
        <w:t>с</w:t>
      </w:r>
      <w:r w:rsidRPr="006515A5">
        <w:rPr>
          <w:spacing w:val="-2"/>
          <w:sz w:val="22"/>
          <w:szCs w:val="22"/>
        </w:rPr>
        <w:t>т</w:t>
      </w:r>
      <w:r w:rsidRPr="006515A5">
        <w:rPr>
          <w:spacing w:val="1"/>
          <w:sz w:val="22"/>
          <w:szCs w:val="22"/>
        </w:rPr>
        <w:t>а</w:t>
      </w:r>
      <w:r w:rsidRPr="006515A5">
        <w:rPr>
          <w:sz w:val="22"/>
          <w:szCs w:val="22"/>
        </w:rPr>
        <w:t>вљ</w:t>
      </w:r>
      <w:r w:rsidRPr="006515A5">
        <w:rPr>
          <w:spacing w:val="1"/>
          <w:sz w:val="22"/>
          <w:szCs w:val="22"/>
        </w:rPr>
        <w:t>е</w:t>
      </w:r>
      <w:r w:rsidRPr="006515A5">
        <w:rPr>
          <w:sz w:val="22"/>
          <w:szCs w:val="22"/>
        </w:rPr>
        <w:t>но</w:t>
      </w:r>
      <w:r w:rsidRPr="006515A5">
        <w:rPr>
          <w:spacing w:val="-2"/>
          <w:sz w:val="22"/>
          <w:szCs w:val="22"/>
        </w:rPr>
        <w:t xml:space="preserve"> с</w:t>
      </w:r>
      <w:r w:rsidRPr="006515A5">
        <w:rPr>
          <w:spacing w:val="1"/>
          <w:sz w:val="22"/>
          <w:szCs w:val="22"/>
        </w:rPr>
        <w:t>р</w:t>
      </w:r>
      <w:r w:rsidRPr="006515A5">
        <w:rPr>
          <w:spacing w:val="-6"/>
          <w:sz w:val="22"/>
          <w:szCs w:val="22"/>
        </w:rPr>
        <w:t>е</w:t>
      </w:r>
      <w:r w:rsidRPr="006515A5">
        <w:rPr>
          <w:spacing w:val="-1"/>
          <w:sz w:val="22"/>
          <w:szCs w:val="22"/>
        </w:rPr>
        <w:t>д</w:t>
      </w:r>
      <w:r w:rsidRPr="006515A5">
        <w:rPr>
          <w:sz w:val="22"/>
          <w:szCs w:val="22"/>
        </w:rPr>
        <w:t>ст</w:t>
      </w:r>
      <w:r w:rsidRPr="006515A5">
        <w:rPr>
          <w:spacing w:val="-2"/>
          <w:sz w:val="22"/>
          <w:szCs w:val="22"/>
        </w:rPr>
        <w:t>во</w:t>
      </w:r>
      <w:r w:rsidRPr="006515A5">
        <w:rPr>
          <w:spacing w:val="2"/>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6"/>
          <w:sz w:val="22"/>
          <w:szCs w:val="22"/>
        </w:rPr>
        <w:t>б</w:t>
      </w:r>
      <w:r w:rsidRPr="006515A5">
        <w:rPr>
          <w:spacing w:val="1"/>
          <w:sz w:val="22"/>
          <w:szCs w:val="22"/>
        </w:rPr>
        <w:t>еђе</w:t>
      </w:r>
      <w:r w:rsidRPr="006515A5">
        <w:rPr>
          <w:spacing w:val="-3"/>
          <w:sz w:val="22"/>
          <w:szCs w:val="22"/>
        </w:rPr>
        <w:t>њ</w:t>
      </w:r>
      <w:r w:rsidRPr="006515A5">
        <w:rPr>
          <w:sz w:val="22"/>
          <w:szCs w:val="22"/>
        </w:rPr>
        <w:t>а.</w:t>
      </w:r>
    </w:p>
    <w:p w:rsidR="00E55305" w:rsidRPr="00657A3D" w:rsidRDefault="00E55305" w:rsidP="00E55305">
      <w:pPr>
        <w:pStyle w:val="Default"/>
        <w:tabs>
          <w:tab w:val="left" w:pos="426"/>
          <w:tab w:val="left" w:pos="9639"/>
        </w:tabs>
        <w:spacing w:before="120" w:after="120"/>
        <w:ind w:right="-22"/>
        <w:jc w:val="both"/>
        <w:rPr>
          <w:sz w:val="22"/>
          <w:szCs w:val="22"/>
          <w:lang w:val="sr-Cyrl-CS"/>
        </w:rPr>
      </w:pPr>
      <w:r w:rsidRPr="00657A3D">
        <w:rPr>
          <w:sz w:val="22"/>
          <w:szCs w:val="22"/>
          <w:lang w:val="sr-Cyrl-CS"/>
        </w:rPr>
        <w:t>Уколико п</w:t>
      </w:r>
      <w:r>
        <w:rPr>
          <w:sz w:val="22"/>
          <w:szCs w:val="22"/>
          <w:lang w:val="sr-Cyrl-CS"/>
        </w:rPr>
        <w:t>родавац</w:t>
      </w:r>
      <w:r w:rsidRPr="00657A3D">
        <w:rPr>
          <w:sz w:val="22"/>
          <w:szCs w:val="22"/>
          <w:lang w:val="sr-Cyrl-CS"/>
        </w:rPr>
        <w:t xml:space="preserve"> не достави тражено средство обезбеђења у моменту закључења уговора, уговор нећ</w:t>
      </w:r>
      <w:r>
        <w:rPr>
          <w:sz w:val="22"/>
          <w:szCs w:val="22"/>
          <w:lang w:val="sr-Cyrl-CS"/>
        </w:rPr>
        <w:t xml:space="preserve">е бити закључен, обзиром да ће </w:t>
      </w:r>
      <w:r w:rsidR="00324169">
        <w:rPr>
          <w:sz w:val="22"/>
          <w:szCs w:val="22"/>
          <w:lang w:val="sr-Cyrl-CS"/>
        </w:rPr>
        <w:t>купац</w:t>
      </w:r>
      <w:r w:rsidRPr="00657A3D">
        <w:rPr>
          <w:sz w:val="22"/>
          <w:szCs w:val="22"/>
          <w:lang w:val="sr-Cyrl-CS"/>
        </w:rPr>
        <w:t xml:space="preserve"> поништити одлуку о додели уговора и уговор може да додел</w:t>
      </w:r>
      <w:r>
        <w:rPr>
          <w:sz w:val="22"/>
          <w:szCs w:val="22"/>
          <w:lang w:val="sr-Cyrl-CS"/>
        </w:rPr>
        <w:t>и првом следећем најповољнијем п</w:t>
      </w:r>
      <w:r w:rsidRPr="00657A3D">
        <w:rPr>
          <w:sz w:val="22"/>
          <w:szCs w:val="22"/>
          <w:lang w:val="sr-Cyrl-CS"/>
        </w:rPr>
        <w:t>онуђачу.</w:t>
      </w:r>
    </w:p>
    <w:p w:rsidR="00946410" w:rsidRPr="00AE2019" w:rsidRDefault="00946410" w:rsidP="00CD0499">
      <w:pPr>
        <w:widowControl w:val="0"/>
        <w:autoSpaceDE w:val="0"/>
        <w:autoSpaceDN w:val="0"/>
        <w:adjustRightInd w:val="0"/>
        <w:spacing w:before="120" w:after="120"/>
        <w:ind w:right="-23"/>
        <w:jc w:val="center"/>
        <w:rPr>
          <w:b/>
          <w:bCs/>
          <w:sz w:val="22"/>
          <w:szCs w:val="22"/>
        </w:rPr>
      </w:pPr>
      <w:r w:rsidRPr="00AE2019">
        <w:rPr>
          <w:b/>
          <w:bCs/>
          <w:sz w:val="22"/>
          <w:szCs w:val="22"/>
        </w:rPr>
        <w:t>Члан 4.</w:t>
      </w:r>
    </w:p>
    <w:p w:rsidR="00AE5B54" w:rsidRPr="00946410" w:rsidRDefault="00AE5B54" w:rsidP="00AE5B54">
      <w:pPr>
        <w:pStyle w:val="BodyText"/>
        <w:rPr>
          <w:sz w:val="22"/>
          <w:szCs w:val="22"/>
        </w:rPr>
      </w:pPr>
      <w:r w:rsidRPr="00946410">
        <w:rPr>
          <w:sz w:val="22"/>
          <w:szCs w:val="22"/>
        </w:rPr>
        <w:t>Гаранти рок за испоручена добра  износи 12 месеци</w:t>
      </w:r>
      <w:r>
        <w:rPr>
          <w:sz w:val="22"/>
          <w:szCs w:val="22"/>
        </w:rPr>
        <w:t xml:space="preserve"> </w:t>
      </w:r>
      <w:r w:rsidRPr="00946410">
        <w:rPr>
          <w:sz w:val="22"/>
          <w:szCs w:val="22"/>
        </w:rPr>
        <w:t>од дана испоруке</w:t>
      </w:r>
      <w:r>
        <w:rPr>
          <w:sz w:val="22"/>
          <w:szCs w:val="22"/>
        </w:rPr>
        <w:t>.</w:t>
      </w:r>
      <w:r w:rsidRPr="00946410">
        <w:rPr>
          <w:sz w:val="22"/>
          <w:szCs w:val="22"/>
        </w:rPr>
        <w:t xml:space="preserve"> </w:t>
      </w:r>
    </w:p>
    <w:p w:rsidR="00AE5B54" w:rsidRPr="00946410" w:rsidRDefault="00AE5B54" w:rsidP="00AE5B54">
      <w:pPr>
        <w:pStyle w:val="Default"/>
        <w:spacing w:before="120"/>
        <w:ind w:right="-43"/>
        <w:jc w:val="both"/>
        <w:rPr>
          <w:rFonts w:eastAsia="Calibri"/>
          <w:color w:val="auto"/>
          <w:sz w:val="22"/>
          <w:szCs w:val="22"/>
        </w:rPr>
      </w:pPr>
      <w:r w:rsidRPr="00946410">
        <w:rPr>
          <w:rFonts w:eastAsia="Calibri"/>
          <w:color w:val="auto"/>
          <w:sz w:val="22"/>
          <w:szCs w:val="22"/>
        </w:rPr>
        <w:t xml:space="preserve">Добављач је дужан да у току гарантног рока, на први писани позив </w:t>
      </w:r>
      <w:r w:rsidR="00324169">
        <w:rPr>
          <w:rFonts w:eastAsia="Calibri"/>
          <w:color w:val="auto"/>
          <w:sz w:val="22"/>
          <w:szCs w:val="22"/>
        </w:rPr>
        <w:t>купца</w:t>
      </w:r>
      <w:r w:rsidRPr="00946410">
        <w:rPr>
          <w:rFonts w:eastAsia="Calibri"/>
          <w:color w:val="auto"/>
          <w:sz w:val="22"/>
          <w:szCs w:val="22"/>
        </w:rPr>
        <w:t>, у примереном року, не дужем од 3 (три) дана, отклони о свом трошку све недостатке на предмету испоруке који нису настали неправилном употребом.</w:t>
      </w:r>
    </w:p>
    <w:p w:rsidR="00946410" w:rsidRPr="00AE2019" w:rsidRDefault="00946410" w:rsidP="00946410">
      <w:pPr>
        <w:widowControl w:val="0"/>
        <w:tabs>
          <w:tab w:val="left" w:pos="5387"/>
        </w:tabs>
        <w:autoSpaceDE w:val="0"/>
        <w:autoSpaceDN w:val="0"/>
        <w:adjustRightInd w:val="0"/>
        <w:spacing w:after="120"/>
        <w:ind w:left="4395" w:right="-43" w:hanging="142"/>
        <w:rPr>
          <w:b/>
          <w:sz w:val="22"/>
          <w:szCs w:val="22"/>
        </w:rPr>
      </w:pPr>
      <w:r w:rsidRPr="00946410">
        <w:rPr>
          <w:bCs/>
          <w:sz w:val="22"/>
          <w:szCs w:val="22"/>
        </w:rPr>
        <w:t xml:space="preserve">   </w:t>
      </w:r>
      <w:r w:rsidRPr="00AE2019">
        <w:rPr>
          <w:b/>
          <w:bCs/>
          <w:sz w:val="22"/>
          <w:szCs w:val="22"/>
        </w:rPr>
        <w:t xml:space="preserve"> Члан 5.</w:t>
      </w:r>
      <w:r w:rsidRPr="00AE2019">
        <w:rPr>
          <w:b/>
          <w:sz w:val="22"/>
          <w:szCs w:val="22"/>
        </w:rPr>
        <w:t xml:space="preserve"> </w:t>
      </w:r>
    </w:p>
    <w:p w:rsidR="00AE5B54" w:rsidRPr="00CD0499" w:rsidRDefault="00AE5B54" w:rsidP="00AE5B54">
      <w:pPr>
        <w:spacing w:before="120"/>
        <w:jc w:val="both"/>
        <w:rPr>
          <w:rFonts w:eastAsia="Calibri"/>
          <w:spacing w:val="-4"/>
          <w:sz w:val="22"/>
          <w:szCs w:val="22"/>
        </w:rPr>
      </w:pPr>
      <w:r w:rsidRPr="00CD0499">
        <w:rPr>
          <w:rFonts w:eastAsia="Calibri"/>
          <w:spacing w:val="-4"/>
          <w:sz w:val="22"/>
          <w:szCs w:val="22"/>
        </w:rPr>
        <w:t>Сматраће се да је продавац предао уговорена добра даном потписивања отпремнице од стране купца.</w:t>
      </w:r>
    </w:p>
    <w:p w:rsidR="00AE2019" w:rsidRDefault="00AE2019" w:rsidP="00AE2019">
      <w:pPr>
        <w:spacing w:before="120"/>
        <w:jc w:val="both"/>
        <w:rPr>
          <w:sz w:val="22"/>
          <w:szCs w:val="22"/>
          <w:lang w:val="sr-Cyrl-CS"/>
        </w:rPr>
      </w:pPr>
      <w:r w:rsidRPr="00CD0499">
        <w:rPr>
          <w:spacing w:val="-4"/>
          <w:sz w:val="22"/>
          <w:szCs w:val="22"/>
          <w:lang w:val="sr-Cyrl-CS"/>
        </w:rPr>
        <w:t>Представник купца дужан је да испоручена добра на уобичајен начин прегледа</w:t>
      </w:r>
      <w:r>
        <w:rPr>
          <w:spacing w:val="-4"/>
          <w:sz w:val="22"/>
          <w:szCs w:val="22"/>
          <w:lang w:val="sr-Cyrl-CS"/>
        </w:rPr>
        <w:t xml:space="preserve"> п</w:t>
      </w:r>
      <w:r w:rsidRPr="00CD0499">
        <w:rPr>
          <w:spacing w:val="-4"/>
          <w:sz w:val="22"/>
          <w:szCs w:val="22"/>
          <w:lang w:val="sr-Cyrl-CS"/>
        </w:rPr>
        <w:t>риликом примопредаје</w:t>
      </w:r>
      <w:r w:rsidRPr="00CD0499">
        <w:rPr>
          <w:sz w:val="22"/>
          <w:szCs w:val="22"/>
          <w:lang w:val="sr-Cyrl-CS"/>
        </w:rPr>
        <w:t>.</w:t>
      </w:r>
    </w:p>
    <w:p w:rsidR="00AE5B54" w:rsidRPr="00CD0499" w:rsidRDefault="00AE5B54" w:rsidP="00AE5B54">
      <w:pPr>
        <w:autoSpaceDE w:val="0"/>
        <w:autoSpaceDN w:val="0"/>
        <w:adjustRightInd w:val="0"/>
        <w:spacing w:before="120" w:after="120"/>
        <w:jc w:val="both"/>
        <w:rPr>
          <w:rFonts w:eastAsia="Calibri"/>
          <w:sz w:val="22"/>
          <w:szCs w:val="22"/>
        </w:rPr>
      </w:pPr>
      <w:r w:rsidRPr="00CD0499">
        <w:rPr>
          <w:rFonts w:eastAsia="Calibri"/>
          <w:sz w:val="22"/>
          <w:szCs w:val="22"/>
        </w:rPr>
        <w:t xml:space="preserve">Уколико представник купца приликом примопредаје добара утврди недостатке у погледу квантитета и/или квалитета испоручених добара, одбиће пријем и уочене недостатке констатовати у Записнику о неусаглашености и у истом обавезати продавца да изврши нову испоруку добара уговореног </w:t>
      </w:r>
      <w:r w:rsidR="00AE2019" w:rsidRPr="00CD0499">
        <w:rPr>
          <w:rFonts w:eastAsia="Calibri"/>
          <w:sz w:val="22"/>
          <w:szCs w:val="22"/>
        </w:rPr>
        <w:t>квантитета и/или квалитета</w:t>
      </w:r>
      <w:r w:rsidRPr="00CD0499">
        <w:rPr>
          <w:rFonts w:eastAsia="Calibri"/>
          <w:sz w:val="22"/>
          <w:szCs w:val="22"/>
        </w:rPr>
        <w:t xml:space="preserve"> најкасније у року од 3 (три) дана од дана потписивања Записника. </w:t>
      </w:r>
    </w:p>
    <w:p w:rsidR="00AE5B54" w:rsidRPr="00CD0499" w:rsidRDefault="00AE5B54" w:rsidP="00AE5B54">
      <w:pPr>
        <w:jc w:val="both"/>
        <w:rPr>
          <w:sz w:val="22"/>
          <w:szCs w:val="22"/>
          <w:lang w:val="sr-Cyrl-CS"/>
        </w:rPr>
      </w:pPr>
      <w:r w:rsidRPr="00CD0499">
        <w:rPr>
          <w:sz w:val="22"/>
          <w:szCs w:val="22"/>
          <w:lang w:val="sr-Cyrl-CS"/>
        </w:rPr>
        <w:t>Ако се након примопредаје утврди неки недостатак који се није могао открити приликом преузимања добара, представник купца је дужан да сачини Записник о рекламацији и да га без одлагања проследи продавцу.</w:t>
      </w:r>
    </w:p>
    <w:p w:rsidR="00AE5B54" w:rsidRPr="00CD0499" w:rsidRDefault="00AE5B54" w:rsidP="00AE5B54">
      <w:pPr>
        <w:autoSpaceDE w:val="0"/>
        <w:autoSpaceDN w:val="0"/>
        <w:adjustRightInd w:val="0"/>
        <w:spacing w:before="120"/>
        <w:jc w:val="both"/>
        <w:rPr>
          <w:rFonts w:eastAsia="Calibri"/>
          <w:sz w:val="22"/>
          <w:szCs w:val="22"/>
        </w:rPr>
      </w:pPr>
      <w:r w:rsidRPr="00CD0499">
        <w:rPr>
          <w:rFonts w:eastAsia="Calibri"/>
          <w:sz w:val="22"/>
          <w:szCs w:val="22"/>
        </w:rPr>
        <w:t>У случају да је рекламација купца оправдана, продавац је дужан да испоручи нова добра одговарајућег квалитета најкасније у року од 3 (три) дана од дана рекламације.</w:t>
      </w:r>
    </w:p>
    <w:p w:rsidR="00946410" w:rsidRPr="00AE2019" w:rsidRDefault="00946410" w:rsidP="00946410">
      <w:pPr>
        <w:spacing w:before="120" w:after="240"/>
        <w:ind w:right="-43"/>
        <w:jc w:val="center"/>
        <w:rPr>
          <w:b/>
          <w:sz w:val="22"/>
          <w:szCs w:val="22"/>
        </w:rPr>
      </w:pPr>
      <w:r w:rsidRPr="00AE2019">
        <w:rPr>
          <w:b/>
          <w:sz w:val="22"/>
          <w:szCs w:val="22"/>
        </w:rPr>
        <w:t>Члан 6.</w:t>
      </w:r>
    </w:p>
    <w:p w:rsidR="00AE5B54" w:rsidRPr="00946410" w:rsidRDefault="00AE5B54" w:rsidP="00AE5B54">
      <w:pPr>
        <w:tabs>
          <w:tab w:val="left" w:pos="8820"/>
          <w:tab w:val="left" w:pos="9000"/>
        </w:tabs>
        <w:spacing w:after="120"/>
        <w:ind w:right="-43"/>
        <w:jc w:val="both"/>
        <w:rPr>
          <w:sz w:val="22"/>
          <w:szCs w:val="22"/>
          <w:lang w:val="sr-Cyrl-CS"/>
        </w:rPr>
      </w:pPr>
      <w:r w:rsidRPr="00946410">
        <w:rPr>
          <w:sz w:val="22"/>
          <w:szCs w:val="22"/>
        </w:rPr>
        <w:t>Уговорну цену чине прихваћене јединичне цене добара из Обрасца понуде</w:t>
      </w:r>
      <w:r w:rsidRPr="00946410">
        <w:rPr>
          <w:sz w:val="22"/>
          <w:szCs w:val="22"/>
          <w:lang w:val="sr-Cyrl-CS"/>
        </w:rPr>
        <w:t xml:space="preserve"> </w:t>
      </w:r>
      <w:r w:rsidR="00324169">
        <w:rPr>
          <w:sz w:val="22"/>
          <w:szCs w:val="22"/>
          <w:lang w:val="sr-Cyrl-CS"/>
        </w:rPr>
        <w:t>п</w:t>
      </w:r>
      <w:r w:rsidRPr="00946410">
        <w:rPr>
          <w:sz w:val="22"/>
          <w:szCs w:val="22"/>
          <w:lang w:val="sr-Cyrl-CS"/>
        </w:rPr>
        <w:t>родавца</w:t>
      </w:r>
      <w:r w:rsidRPr="00946410">
        <w:rPr>
          <w:sz w:val="22"/>
          <w:szCs w:val="22"/>
        </w:rPr>
        <w:t>.</w:t>
      </w:r>
    </w:p>
    <w:p w:rsidR="00AE5B54" w:rsidRPr="00946410" w:rsidRDefault="00AE5B54" w:rsidP="00AE5B54">
      <w:pPr>
        <w:spacing w:after="120"/>
        <w:ind w:right="-43"/>
        <w:jc w:val="both"/>
        <w:rPr>
          <w:sz w:val="22"/>
          <w:szCs w:val="22"/>
        </w:rPr>
      </w:pPr>
      <w:r w:rsidRPr="00946410">
        <w:rPr>
          <w:sz w:val="22"/>
          <w:szCs w:val="22"/>
        </w:rPr>
        <w:t>Цена из претходног става је исказана са урачунатим свим трошковима које понуђач има у реализацији предметне јавне набавке.</w:t>
      </w:r>
    </w:p>
    <w:p w:rsidR="00AE5B54" w:rsidRPr="00946410" w:rsidRDefault="00AE5B54" w:rsidP="00AE5B54">
      <w:pPr>
        <w:spacing w:after="120"/>
        <w:ind w:right="-43"/>
        <w:jc w:val="both"/>
        <w:rPr>
          <w:sz w:val="22"/>
          <w:szCs w:val="22"/>
        </w:rPr>
      </w:pPr>
      <w:r w:rsidRPr="00946410">
        <w:rPr>
          <w:sz w:val="22"/>
          <w:szCs w:val="22"/>
        </w:rPr>
        <w:t>Цена је фиксна и не може се мењати.</w:t>
      </w:r>
    </w:p>
    <w:p w:rsidR="00946410" w:rsidRDefault="00946410" w:rsidP="00CA08EA">
      <w:pPr>
        <w:widowControl w:val="0"/>
        <w:autoSpaceDE w:val="0"/>
        <w:autoSpaceDN w:val="0"/>
        <w:adjustRightInd w:val="0"/>
        <w:spacing w:before="120" w:after="120"/>
        <w:ind w:right="-43"/>
        <w:jc w:val="center"/>
        <w:rPr>
          <w:b/>
          <w:sz w:val="22"/>
          <w:szCs w:val="22"/>
          <w:lang w:val="sr-Cyrl-CS"/>
        </w:rPr>
      </w:pPr>
      <w:r w:rsidRPr="00CA08EA">
        <w:rPr>
          <w:b/>
          <w:sz w:val="22"/>
          <w:szCs w:val="22"/>
          <w:lang w:val="sr-Cyrl-CS"/>
        </w:rPr>
        <w:t>Члан 7.</w:t>
      </w:r>
    </w:p>
    <w:p w:rsidR="00AE5B54" w:rsidRPr="00C522EF" w:rsidRDefault="00AE5B54" w:rsidP="00AE5B54">
      <w:pPr>
        <w:tabs>
          <w:tab w:val="left" w:pos="426"/>
          <w:tab w:val="left" w:pos="9639"/>
        </w:tabs>
        <w:spacing w:before="120" w:after="120"/>
        <w:ind w:right="-22"/>
        <w:jc w:val="both"/>
        <w:rPr>
          <w:sz w:val="22"/>
          <w:szCs w:val="22"/>
        </w:rPr>
      </w:pPr>
      <w:r w:rsidRPr="00C522EF">
        <w:rPr>
          <w:sz w:val="22"/>
          <w:szCs w:val="22"/>
        </w:rPr>
        <w:t>Купац се обавезују да за испоручена добра исплати цену у износу од</w:t>
      </w:r>
      <w:r w:rsidR="00324169">
        <w:rPr>
          <w:sz w:val="22"/>
          <w:szCs w:val="22"/>
        </w:rPr>
        <w:t xml:space="preserve"> </w:t>
      </w:r>
      <w:r w:rsidRPr="00C522EF">
        <w:rPr>
          <w:sz w:val="22"/>
          <w:szCs w:val="22"/>
        </w:rPr>
        <w:t xml:space="preserve"> </w:t>
      </w:r>
      <w:r w:rsidRPr="00C522EF">
        <w:rPr>
          <w:b/>
          <w:sz w:val="22"/>
          <w:szCs w:val="22"/>
          <w:lang w:val="sr-Cyrl-CS"/>
        </w:rPr>
        <w:t>__________________</w:t>
      </w:r>
      <w:r w:rsidR="00324169">
        <w:rPr>
          <w:b/>
          <w:sz w:val="22"/>
          <w:szCs w:val="22"/>
          <w:lang w:val="sr-Cyrl-CS"/>
        </w:rPr>
        <w:t xml:space="preserve"> </w:t>
      </w:r>
      <w:r w:rsidRPr="00C522EF">
        <w:rPr>
          <w:sz w:val="22"/>
          <w:szCs w:val="22"/>
        </w:rPr>
        <w:t xml:space="preserve">динара без ПДВ, односно у износу од </w:t>
      </w:r>
      <w:r w:rsidRPr="00C522EF">
        <w:rPr>
          <w:sz w:val="22"/>
          <w:szCs w:val="22"/>
          <w:lang w:val="sr-Cyrl-CS"/>
        </w:rPr>
        <w:t xml:space="preserve"> ______________________</w:t>
      </w:r>
      <w:r w:rsidRPr="00C522EF">
        <w:rPr>
          <w:sz w:val="22"/>
          <w:szCs w:val="22"/>
        </w:rPr>
        <w:t xml:space="preserve"> динара са обрачунатим ПДВ-ом.</w:t>
      </w:r>
    </w:p>
    <w:p w:rsidR="00AE5B54" w:rsidRPr="00C522EF" w:rsidRDefault="00AE5B54" w:rsidP="00AE5B54">
      <w:pPr>
        <w:tabs>
          <w:tab w:val="left" w:pos="426"/>
          <w:tab w:val="left" w:pos="9639"/>
        </w:tabs>
        <w:spacing w:before="120" w:after="120"/>
        <w:ind w:right="-22"/>
        <w:jc w:val="both"/>
        <w:rPr>
          <w:sz w:val="22"/>
          <w:szCs w:val="22"/>
        </w:rPr>
      </w:pPr>
      <w:r w:rsidRPr="00C522EF">
        <w:rPr>
          <w:sz w:val="22"/>
          <w:szCs w:val="22"/>
        </w:rPr>
        <w:t xml:space="preserve">Купац ће исплатити цену на рачун продавца број: </w:t>
      </w:r>
      <w:r w:rsidRPr="00C522EF">
        <w:rPr>
          <w:sz w:val="22"/>
          <w:szCs w:val="22"/>
          <w:lang w:val="sr-Cyrl-CS"/>
        </w:rPr>
        <w:t xml:space="preserve"> _______________ код </w:t>
      </w:r>
      <w:r w:rsidRPr="00C522EF">
        <w:rPr>
          <w:sz w:val="22"/>
          <w:szCs w:val="22"/>
        </w:rPr>
        <w:t xml:space="preserve"> __________________, у року од </w:t>
      </w:r>
      <w:r>
        <w:rPr>
          <w:sz w:val="22"/>
          <w:szCs w:val="22"/>
        </w:rPr>
        <w:t>15 (петнаест)</w:t>
      </w:r>
      <w:r w:rsidRPr="00C522EF">
        <w:rPr>
          <w:sz w:val="22"/>
          <w:szCs w:val="22"/>
        </w:rPr>
        <w:t xml:space="preserve"> дана од дана испоруке добара.</w:t>
      </w:r>
    </w:p>
    <w:p w:rsidR="007664DC" w:rsidRPr="00946410" w:rsidRDefault="007664DC" w:rsidP="00395CEE">
      <w:pPr>
        <w:pStyle w:val="Default"/>
        <w:tabs>
          <w:tab w:val="left" w:pos="426"/>
          <w:tab w:val="left" w:pos="9639"/>
        </w:tabs>
        <w:spacing w:before="120" w:after="120"/>
        <w:ind w:right="-22"/>
        <w:jc w:val="center"/>
        <w:rPr>
          <w:sz w:val="22"/>
          <w:szCs w:val="22"/>
          <w:lang w:val="sr-Cyrl-CS"/>
        </w:rPr>
      </w:pPr>
      <w:r w:rsidRPr="00946410">
        <w:rPr>
          <w:b/>
          <w:sz w:val="22"/>
          <w:szCs w:val="22"/>
          <w:lang w:val="sr-Cyrl-CS"/>
        </w:rPr>
        <w:t xml:space="preserve">Члан </w:t>
      </w:r>
      <w:r w:rsidR="00946410">
        <w:rPr>
          <w:b/>
          <w:sz w:val="22"/>
          <w:szCs w:val="22"/>
          <w:lang w:val="sr-Cyrl-CS"/>
        </w:rPr>
        <w:t>8</w:t>
      </w:r>
      <w:r w:rsidRPr="00946410">
        <w:rPr>
          <w:b/>
          <w:sz w:val="22"/>
          <w:szCs w:val="22"/>
          <w:lang w:val="sr-Cyrl-CS"/>
        </w:rPr>
        <w:t>.</w:t>
      </w:r>
    </w:p>
    <w:p w:rsidR="00D8391A" w:rsidRPr="00946410" w:rsidRDefault="00D8391A" w:rsidP="00D8391A">
      <w:pPr>
        <w:spacing w:before="120" w:after="120"/>
        <w:ind w:right="-23"/>
        <w:jc w:val="both"/>
        <w:rPr>
          <w:sz w:val="22"/>
          <w:szCs w:val="22"/>
          <w:lang w:val="sr-Cyrl-CS"/>
        </w:rPr>
      </w:pPr>
      <w:r w:rsidRPr="00946410">
        <w:rPr>
          <w:sz w:val="22"/>
          <w:szCs w:val="22"/>
          <w:lang w:val="sr-Cyrl-CS"/>
        </w:rPr>
        <w:t xml:space="preserve">Све измене и допуне овог уговора су пуноважне искључиво ако су састављене у форми </w:t>
      </w:r>
      <w:r w:rsidRPr="00946410">
        <w:rPr>
          <w:sz w:val="22"/>
          <w:szCs w:val="22"/>
        </w:rPr>
        <w:t>Анекса</w:t>
      </w:r>
      <w:r w:rsidRPr="00946410">
        <w:rPr>
          <w:sz w:val="22"/>
          <w:szCs w:val="22"/>
          <w:lang w:val="sr-Cyrl-CS"/>
        </w:rPr>
        <w:t xml:space="preserve"> </w:t>
      </w:r>
      <w:r w:rsidR="006C087B" w:rsidRPr="00946410">
        <w:rPr>
          <w:sz w:val="22"/>
          <w:szCs w:val="22"/>
          <w:lang w:val="sr-Cyrl-CS"/>
        </w:rPr>
        <w:t>у</w:t>
      </w:r>
      <w:r w:rsidRPr="00946410">
        <w:rPr>
          <w:sz w:val="22"/>
          <w:szCs w:val="22"/>
          <w:lang w:val="sr-Cyrl-CS"/>
        </w:rPr>
        <w:t xml:space="preserve">говора и ако су </w:t>
      </w:r>
      <w:r w:rsidR="006C087B" w:rsidRPr="00946410">
        <w:rPr>
          <w:sz w:val="22"/>
          <w:szCs w:val="22"/>
          <w:lang w:val="sr-Cyrl-CS"/>
        </w:rPr>
        <w:t>А</w:t>
      </w:r>
      <w:r w:rsidRPr="00946410">
        <w:rPr>
          <w:sz w:val="22"/>
          <w:szCs w:val="22"/>
          <w:lang w:val="sr-Cyrl-CS"/>
        </w:rPr>
        <w:t xml:space="preserve">нексе </w:t>
      </w:r>
      <w:r w:rsidR="006C087B" w:rsidRPr="00946410">
        <w:rPr>
          <w:sz w:val="22"/>
          <w:szCs w:val="22"/>
          <w:lang w:val="sr-Cyrl-CS"/>
        </w:rPr>
        <w:t>у</w:t>
      </w:r>
      <w:r w:rsidRPr="00946410">
        <w:rPr>
          <w:sz w:val="22"/>
          <w:szCs w:val="22"/>
          <w:lang w:val="sr-Cyrl-CS"/>
        </w:rPr>
        <w:t>говора потписале обе уговорне стране.</w:t>
      </w:r>
    </w:p>
    <w:p w:rsidR="007664DC" w:rsidRPr="00946410" w:rsidRDefault="007664DC" w:rsidP="007664DC">
      <w:pPr>
        <w:pStyle w:val="ListParagraph"/>
        <w:spacing w:before="120" w:after="120"/>
        <w:ind w:left="0"/>
        <w:jc w:val="center"/>
        <w:rPr>
          <w:b/>
          <w:sz w:val="22"/>
          <w:szCs w:val="22"/>
          <w:lang w:val="sr-Cyrl-CS"/>
        </w:rPr>
      </w:pPr>
      <w:r w:rsidRPr="00946410">
        <w:rPr>
          <w:b/>
          <w:sz w:val="22"/>
          <w:szCs w:val="22"/>
          <w:lang w:val="sr-Cyrl-CS"/>
        </w:rPr>
        <w:t xml:space="preserve">Члан </w:t>
      </w:r>
      <w:r w:rsidR="00946410">
        <w:rPr>
          <w:b/>
          <w:sz w:val="22"/>
          <w:szCs w:val="22"/>
          <w:lang w:val="sr-Cyrl-CS"/>
        </w:rPr>
        <w:t>9</w:t>
      </w:r>
      <w:r w:rsidRPr="00946410">
        <w:rPr>
          <w:b/>
          <w:sz w:val="22"/>
          <w:szCs w:val="22"/>
          <w:lang w:val="sr-Cyrl-CS"/>
        </w:rPr>
        <w:t>.</w:t>
      </w:r>
    </w:p>
    <w:p w:rsidR="007664DC" w:rsidRPr="00946410" w:rsidRDefault="007664DC" w:rsidP="00CA08EA">
      <w:pPr>
        <w:pStyle w:val="Default"/>
        <w:spacing w:before="120"/>
        <w:jc w:val="both"/>
        <w:rPr>
          <w:color w:val="auto"/>
          <w:sz w:val="22"/>
          <w:szCs w:val="22"/>
        </w:rPr>
      </w:pPr>
      <w:r w:rsidRPr="00946410">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7664DC" w:rsidRPr="00946410" w:rsidRDefault="007664DC" w:rsidP="00CA08EA">
      <w:pPr>
        <w:pStyle w:val="Default"/>
        <w:spacing w:before="120"/>
        <w:jc w:val="both"/>
        <w:rPr>
          <w:color w:val="auto"/>
          <w:sz w:val="22"/>
          <w:szCs w:val="22"/>
        </w:rPr>
      </w:pPr>
      <w:r w:rsidRPr="00946410">
        <w:rPr>
          <w:color w:val="auto"/>
          <w:sz w:val="22"/>
          <w:szCs w:val="22"/>
        </w:rPr>
        <w:t xml:space="preserve">Отказни рок износи </w:t>
      </w:r>
      <w:r w:rsidR="00EE4647">
        <w:rPr>
          <w:color w:val="auto"/>
          <w:sz w:val="22"/>
          <w:szCs w:val="22"/>
        </w:rPr>
        <w:t>3</w:t>
      </w:r>
      <w:r w:rsidR="006C087B" w:rsidRPr="00946410">
        <w:rPr>
          <w:color w:val="auto"/>
          <w:sz w:val="22"/>
          <w:szCs w:val="22"/>
        </w:rPr>
        <w:t xml:space="preserve"> (</w:t>
      </w:r>
      <w:r w:rsidR="00EE4647">
        <w:rPr>
          <w:color w:val="auto"/>
          <w:sz w:val="22"/>
          <w:szCs w:val="22"/>
        </w:rPr>
        <w:t>три</w:t>
      </w:r>
      <w:r w:rsidR="006C087B" w:rsidRPr="00946410">
        <w:rPr>
          <w:color w:val="auto"/>
          <w:sz w:val="22"/>
          <w:szCs w:val="22"/>
        </w:rPr>
        <w:t>)</w:t>
      </w:r>
      <w:r w:rsidRPr="00946410">
        <w:rPr>
          <w:color w:val="auto"/>
          <w:sz w:val="22"/>
          <w:szCs w:val="22"/>
        </w:rPr>
        <w:t xml:space="preserve"> дана и почиње да тече од дана пријема писаног обавештења о раскиду уговора. </w:t>
      </w:r>
    </w:p>
    <w:p w:rsidR="00E55305" w:rsidRDefault="00E55305" w:rsidP="007664DC">
      <w:pPr>
        <w:pStyle w:val="Default"/>
        <w:spacing w:before="120" w:after="120"/>
        <w:jc w:val="center"/>
        <w:rPr>
          <w:b/>
          <w:bCs/>
          <w:color w:val="auto"/>
          <w:sz w:val="22"/>
          <w:szCs w:val="22"/>
        </w:rPr>
      </w:pPr>
    </w:p>
    <w:p w:rsidR="00E55305" w:rsidRDefault="00E55305" w:rsidP="007664DC">
      <w:pPr>
        <w:pStyle w:val="Default"/>
        <w:spacing w:before="120" w:after="120"/>
        <w:jc w:val="center"/>
        <w:rPr>
          <w:b/>
          <w:bCs/>
          <w:color w:val="auto"/>
          <w:sz w:val="22"/>
          <w:szCs w:val="22"/>
        </w:rPr>
      </w:pPr>
    </w:p>
    <w:p w:rsidR="007664DC" w:rsidRPr="00946410" w:rsidRDefault="007664DC" w:rsidP="007664DC">
      <w:pPr>
        <w:pStyle w:val="Default"/>
        <w:spacing w:before="120" w:after="120"/>
        <w:jc w:val="center"/>
        <w:rPr>
          <w:b/>
          <w:bCs/>
          <w:color w:val="auto"/>
          <w:sz w:val="22"/>
          <w:szCs w:val="22"/>
        </w:rPr>
      </w:pPr>
      <w:r w:rsidRPr="00946410">
        <w:rPr>
          <w:b/>
          <w:bCs/>
          <w:color w:val="auto"/>
          <w:sz w:val="22"/>
          <w:szCs w:val="22"/>
        </w:rPr>
        <w:lastRenderedPageBreak/>
        <w:t xml:space="preserve">Члан </w:t>
      </w:r>
      <w:r w:rsidR="00946410">
        <w:rPr>
          <w:b/>
          <w:bCs/>
          <w:color w:val="auto"/>
          <w:sz w:val="22"/>
          <w:szCs w:val="22"/>
        </w:rPr>
        <w:t>10</w:t>
      </w:r>
      <w:r w:rsidRPr="00946410">
        <w:rPr>
          <w:b/>
          <w:bCs/>
          <w:color w:val="auto"/>
          <w:sz w:val="22"/>
          <w:szCs w:val="22"/>
        </w:rPr>
        <w:t>.</w:t>
      </w:r>
    </w:p>
    <w:p w:rsidR="007664DC" w:rsidRDefault="00D8391A" w:rsidP="00B43F61">
      <w:pPr>
        <w:ind w:right="-23"/>
        <w:jc w:val="both"/>
        <w:rPr>
          <w:sz w:val="22"/>
          <w:szCs w:val="22"/>
        </w:rPr>
      </w:pPr>
      <w:r w:rsidRPr="00946410">
        <w:rPr>
          <w:sz w:val="22"/>
          <w:szCs w:val="22"/>
          <w:lang w:val="sr-Cyrl-CS"/>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r w:rsidR="007664DC" w:rsidRPr="00946410">
        <w:rPr>
          <w:sz w:val="22"/>
          <w:szCs w:val="22"/>
        </w:rPr>
        <w:t>, као и одредбе прописа који регулишу рад буџетских корисника.</w:t>
      </w:r>
    </w:p>
    <w:p w:rsidR="0024540B" w:rsidRPr="0024540B" w:rsidRDefault="0024540B" w:rsidP="00B43F61">
      <w:pPr>
        <w:ind w:right="-23"/>
        <w:jc w:val="both"/>
        <w:rPr>
          <w:sz w:val="22"/>
          <w:szCs w:val="22"/>
        </w:rPr>
      </w:pPr>
    </w:p>
    <w:p w:rsidR="007664DC" w:rsidRPr="00946410" w:rsidRDefault="007664DC" w:rsidP="007664DC">
      <w:pPr>
        <w:pStyle w:val="Default"/>
        <w:spacing w:before="120" w:after="120"/>
        <w:jc w:val="center"/>
        <w:rPr>
          <w:b/>
          <w:bCs/>
          <w:color w:val="auto"/>
          <w:sz w:val="22"/>
          <w:szCs w:val="22"/>
        </w:rPr>
      </w:pPr>
      <w:r w:rsidRPr="00946410">
        <w:rPr>
          <w:b/>
          <w:bCs/>
          <w:color w:val="auto"/>
          <w:sz w:val="22"/>
          <w:szCs w:val="22"/>
        </w:rPr>
        <w:t>Члан 1</w:t>
      </w:r>
      <w:r w:rsidR="00946410">
        <w:rPr>
          <w:b/>
          <w:bCs/>
          <w:color w:val="auto"/>
          <w:sz w:val="22"/>
          <w:szCs w:val="22"/>
        </w:rPr>
        <w:t>1</w:t>
      </w:r>
      <w:r w:rsidRPr="00946410">
        <w:rPr>
          <w:b/>
          <w:bCs/>
          <w:color w:val="auto"/>
          <w:sz w:val="22"/>
          <w:szCs w:val="22"/>
        </w:rPr>
        <w:t>.</w:t>
      </w:r>
    </w:p>
    <w:p w:rsidR="00B43F61" w:rsidRPr="00DF74B3" w:rsidRDefault="00B43F61" w:rsidP="00B43F61">
      <w:pPr>
        <w:spacing w:before="120" w:after="120"/>
        <w:ind w:right="-23"/>
        <w:jc w:val="both"/>
        <w:rPr>
          <w:sz w:val="22"/>
          <w:szCs w:val="22"/>
          <w:lang w:val="sr-Cyrl-CS"/>
        </w:rPr>
      </w:pPr>
      <w:r w:rsidRPr="00DF74B3">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B43F61" w:rsidRPr="00DF74B3" w:rsidRDefault="00B43F61" w:rsidP="00B43F61">
      <w:pPr>
        <w:spacing w:before="120" w:after="120"/>
        <w:ind w:right="-23"/>
        <w:jc w:val="both"/>
        <w:rPr>
          <w:sz w:val="22"/>
          <w:szCs w:val="22"/>
          <w:lang w:val="sr-Cyrl-CS"/>
        </w:rPr>
      </w:pPr>
      <w:r w:rsidRPr="00DF74B3">
        <w:rPr>
          <w:sz w:val="22"/>
          <w:szCs w:val="22"/>
          <w:lang w:val="sr-Cyrl-CS"/>
        </w:rPr>
        <w:t>Све евентуалне спорове који настану из, или поводом, овог уговора-уговорне стране ће покушати да реше споразумно.</w:t>
      </w:r>
    </w:p>
    <w:p w:rsidR="00B43F61" w:rsidRPr="00DF74B3" w:rsidRDefault="00B43F61" w:rsidP="00B43F61">
      <w:pPr>
        <w:spacing w:before="120" w:after="120"/>
        <w:ind w:right="-23"/>
        <w:jc w:val="both"/>
        <w:rPr>
          <w:sz w:val="22"/>
          <w:szCs w:val="22"/>
          <w:lang w:val="sr-Cyrl-CS"/>
        </w:rPr>
      </w:pPr>
      <w:r w:rsidRPr="00DF74B3">
        <w:rPr>
          <w:sz w:val="22"/>
          <w:szCs w:val="22"/>
          <w:lang w:val="sr-Cyrl-CS"/>
        </w:rPr>
        <w:t xml:space="preserve">Уколико спорови између </w:t>
      </w:r>
      <w:r w:rsidR="006C087B">
        <w:rPr>
          <w:sz w:val="22"/>
          <w:szCs w:val="22"/>
          <w:lang w:val="sr-Cyrl-CS"/>
        </w:rPr>
        <w:t>к</w:t>
      </w:r>
      <w:r w:rsidRPr="00DF74B3">
        <w:rPr>
          <w:sz w:val="22"/>
          <w:szCs w:val="22"/>
          <w:lang w:val="sr-Cyrl-CS"/>
        </w:rPr>
        <w:t xml:space="preserve">упца и </w:t>
      </w:r>
      <w:r w:rsidR="006C087B">
        <w:rPr>
          <w:sz w:val="22"/>
          <w:szCs w:val="22"/>
          <w:lang w:val="sr-Cyrl-CS"/>
        </w:rPr>
        <w:t>п</w:t>
      </w:r>
      <w:r w:rsidRPr="00DF74B3">
        <w:rPr>
          <w:sz w:val="22"/>
          <w:szCs w:val="22"/>
          <w:lang w:val="sr-Cyrl-CS"/>
        </w:rPr>
        <w:t xml:space="preserve">родавца не буду решени споразумно, уговара се надлежност </w:t>
      </w:r>
      <w:r w:rsidRPr="00DF74B3">
        <w:rPr>
          <w:sz w:val="22"/>
          <w:szCs w:val="22"/>
        </w:rPr>
        <w:t>Привредног суда у Београду</w:t>
      </w:r>
      <w:r w:rsidRPr="00DF74B3">
        <w:rPr>
          <w:sz w:val="22"/>
          <w:szCs w:val="22"/>
          <w:lang w:val="sr-Cyrl-CS"/>
        </w:rPr>
        <w:t>.</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Члан 1</w:t>
      </w:r>
      <w:r w:rsidR="00946410">
        <w:rPr>
          <w:b/>
          <w:bCs/>
          <w:color w:val="auto"/>
          <w:sz w:val="22"/>
          <w:szCs w:val="22"/>
        </w:rPr>
        <w:t>2</w:t>
      </w:r>
      <w:r w:rsidRPr="006C087B">
        <w:rPr>
          <w:b/>
          <w:bCs/>
          <w:color w:val="auto"/>
          <w:sz w:val="22"/>
          <w:szCs w:val="22"/>
        </w:rPr>
        <w:t>.</w:t>
      </w:r>
    </w:p>
    <w:p w:rsidR="007664DC" w:rsidRPr="00DF74B3" w:rsidRDefault="007664DC" w:rsidP="007664DC">
      <w:pPr>
        <w:pStyle w:val="Default"/>
        <w:spacing w:before="120" w:after="120"/>
        <w:jc w:val="both"/>
        <w:rPr>
          <w:color w:val="auto"/>
          <w:sz w:val="22"/>
          <w:szCs w:val="22"/>
          <w:lang w:val="sr-Cyrl-CS"/>
        </w:rPr>
      </w:pPr>
      <w:r w:rsidRPr="00DF74B3">
        <w:rPr>
          <w:color w:val="auto"/>
          <w:sz w:val="22"/>
          <w:szCs w:val="22"/>
        </w:rPr>
        <w:t xml:space="preserve">Овај уговор ступа на снагу даном обостраног потписивања. </w:t>
      </w:r>
    </w:p>
    <w:p w:rsidR="00875FA3" w:rsidRPr="006C087B" w:rsidRDefault="00875FA3" w:rsidP="00E3500F">
      <w:pPr>
        <w:spacing w:before="120" w:after="120"/>
        <w:ind w:right="-23"/>
        <w:jc w:val="center"/>
        <w:rPr>
          <w:b/>
          <w:sz w:val="22"/>
          <w:szCs w:val="22"/>
        </w:rPr>
      </w:pPr>
      <w:r w:rsidRPr="006C087B">
        <w:rPr>
          <w:b/>
          <w:sz w:val="22"/>
          <w:szCs w:val="22"/>
          <w:lang w:val="sr-Cyrl-CS"/>
        </w:rPr>
        <w:t xml:space="preserve">Члан </w:t>
      </w:r>
      <w:r w:rsidRPr="006C087B">
        <w:rPr>
          <w:b/>
          <w:sz w:val="22"/>
          <w:szCs w:val="22"/>
        </w:rPr>
        <w:t>1</w:t>
      </w:r>
      <w:r w:rsidR="00946410">
        <w:rPr>
          <w:b/>
          <w:sz w:val="22"/>
          <w:szCs w:val="22"/>
        </w:rPr>
        <w:t>3</w:t>
      </w:r>
      <w:r w:rsidRPr="006C087B">
        <w:rPr>
          <w:b/>
          <w:sz w:val="22"/>
          <w:szCs w:val="22"/>
          <w:lang w:val="sr-Cyrl-CS"/>
        </w:rPr>
        <w:t>.</w:t>
      </w:r>
    </w:p>
    <w:p w:rsidR="00875FA3" w:rsidRPr="00DF74B3" w:rsidRDefault="00875FA3" w:rsidP="00E3500F">
      <w:pPr>
        <w:pStyle w:val="Default"/>
        <w:spacing w:after="120"/>
        <w:ind w:right="-23"/>
        <w:contextualSpacing/>
        <w:jc w:val="both"/>
        <w:rPr>
          <w:color w:val="auto"/>
          <w:sz w:val="22"/>
          <w:szCs w:val="22"/>
        </w:rPr>
      </w:pPr>
      <w:r w:rsidRPr="00DF74B3">
        <w:rPr>
          <w:color w:val="auto"/>
          <w:sz w:val="22"/>
          <w:szCs w:val="22"/>
        </w:rPr>
        <w:t>Овај угово</w:t>
      </w:r>
      <w:r w:rsidR="001A07DE" w:rsidRPr="00DF74B3">
        <w:rPr>
          <w:color w:val="auto"/>
          <w:sz w:val="22"/>
          <w:szCs w:val="22"/>
        </w:rPr>
        <w:t>р је сачињен у 6 (шест) истоветних</w:t>
      </w:r>
      <w:r w:rsidRPr="00DF74B3">
        <w:rPr>
          <w:color w:val="auto"/>
          <w:sz w:val="22"/>
          <w:szCs w:val="22"/>
        </w:rPr>
        <w:t xml:space="preserve"> пример</w:t>
      </w:r>
      <w:r w:rsidR="006C087B">
        <w:rPr>
          <w:color w:val="auto"/>
          <w:sz w:val="22"/>
          <w:szCs w:val="22"/>
        </w:rPr>
        <w:t>а</w:t>
      </w:r>
      <w:r w:rsidRPr="00DF74B3">
        <w:rPr>
          <w:color w:val="auto"/>
          <w:sz w:val="22"/>
          <w:szCs w:val="22"/>
        </w:rPr>
        <w:t xml:space="preserve">ка, од којих свака страна задржава по 3 (три) примерка. </w:t>
      </w:r>
    </w:p>
    <w:p w:rsidR="00875FA3" w:rsidRPr="00DF74B3" w:rsidRDefault="00875FA3" w:rsidP="00E3500F">
      <w:pPr>
        <w:pStyle w:val="Default"/>
        <w:spacing w:after="120"/>
        <w:ind w:right="-23"/>
        <w:contextualSpacing/>
        <w:jc w:val="both"/>
        <w:rPr>
          <w:color w:val="auto"/>
          <w:sz w:val="22"/>
          <w:szCs w:val="22"/>
        </w:rPr>
      </w:pPr>
    </w:p>
    <w:p w:rsidR="006515A5" w:rsidRPr="00DF74B3" w:rsidRDefault="006515A5" w:rsidP="00E3500F">
      <w:pPr>
        <w:pStyle w:val="Default"/>
        <w:spacing w:after="120"/>
        <w:ind w:right="-23"/>
        <w:contextualSpacing/>
        <w:jc w:val="both"/>
        <w:rPr>
          <w:color w:val="auto"/>
          <w:sz w:val="22"/>
          <w:szCs w:val="22"/>
        </w:rPr>
      </w:pPr>
    </w:p>
    <w:p w:rsidR="00875FA3" w:rsidRPr="00DF74B3" w:rsidRDefault="00B43F61" w:rsidP="00E3500F">
      <w:pPr>
        <w:pStyle w:val="Default"/>
        <w:spacing w:before="120" w:after="120"/>
        <w:ind w:right="-23"/>
        <w:contextualSpacing/>
        <w:jc w:val="both"/>
        <w:rPr>
          <w:rFonts w:ascii="Times New Roman Bold" w:hAnsi="Times New Roman Bold"/>
          <w:b/>
          <w:bCs/>
          <w:caps/>
          <w:color w:val="auto"/>
          <w:sz w:val="22"/>
          <w:szCs w:val="22"/>
        </w:rPr>
      </w:pPr>
      <w:r w:rsidRPr="00DF74B3">
        <w:rPr>
          <w:rFonts w:asciiTheme="minorHAnsi" w:hAnsiTheme="minorHAnsi"/>
          <w:b/>
          <w:bCs/>
          <w:caps/>
          <w:color w:val="auto"/>
          <w:sz w:val="22"/>
          <w:szCs w:val="22"/>
        </w:rPr>
        <w:t xml:space="preserve">     </w:t>
      </w:r>
      <w:r w:rsidRPr="00DF74B3">
        <w:rPr>
          <w:rFonts w:ascii="Times New Roman Bold" w:hAnsi="Times New Roman Bold"/>
          <w:b/>
          <w:bCs/>
          <w:caps/>
          <w:color w:val="auto"/>
          <w:sz w:val="22"/>
          <w:szCs w:val="22"/>
        </w:rPr>
        <w:t>Продавац</w:t>
      </w:r>
      <w:r w:rsidR="00875FA3" w:rsidRPr="00DF74B3">
        <w:rPr>
          <w:b/>
          <w:bCs/>
          <w:color w:val="auto"/>
          <w:sz w:val="22"/>
          <w:szCs w:val="22"/>
        </w:rPr>
        <w:tab/>
      </w:r>
      <w:r w:rsidR="00875FA3" w:rsidRPr="00DF74B3">
        <w:rPr>
          <w:b/>
          <w:bCs/>
          <w:color w:val="auto"/>
          <w:sz w:val="22"/>
          <w:szCs w:val="22"/>
        </w:rPr>
        <w:tab/>
        <w:t xml:space="preserve">    </w:t>
      </w:r>
      <w:r w:rsidR="00875FA3" w:rsidRPr="00DF74B3">
        <w:rPr>
          <w:b/>
          <w:bCs/>
          <w:color w:val="auto"/>
          <w:sz w:val="22"/>
          <w:szCs w:val="22"/>
        </w:rPr>
        <w:tab/>
      </w:r>
      <w:r w:rsidR="00875FA3" w:rsidRPr="00DF74B3">
        <w:rPr>
          <w:b/>
          <w:bCs/>
          <w:color w:val="auto"/>
          <w:sz w:val="22"/>
          <w:szCs w:val="22"/>
        </w:rPr>
        <w:tab/>
      </w:r>
      <w:r w:rsidR="00875FA3" w:rsidRPr="00DF74B3">
        <w:rPr>
          <w:b/>
          <w:bCs/>
          <w:color w:val="auto"/>
          <w:sz w:val="22"/>
          <w:szCs w:val="22"/>
        </w:rPr>
        <w:tab/>
      </w:r>
      <w:r w:rsidR="00875FA3" w:rsidRPr="00DF74B3">
        <w:rPr>
          <w:b/>
          <w:bCs/>
          <w:color w:val="auto"/>
          <w:sz w:val="22"/>
          <w:szCs w:val="22"/>
        </w:rPr>
        <w:tab/>
      </w:r>
      <w:r w:rsidR="00875FA3" w:rsidRPr="00DF74B3">
        <w:rPr>
          <w:rFonts w:ascii="Times New Roman Bold" w:hAnsi="Times New Roman Bold"/>
          <w:b/>
          <w:bCs/>
          <w:caps/>
          <w:color w:val="auto"/>
          <w:sz w:val="22"/>
          <w:szCs w:val="22"/>
        </w:rPr>
        <w:t xml:space="preserve">                      </w:t>
      </w:r>
      <w:r w:rsidRPr="00DF74B3">
        <w:rPr>
          <w:rFonts w:asciiTheme="minorHAnsi" w:hAnsiTheme="minorHAnsi"/>
          <w:b/>
          <w:bCs/>
          <w:caps/>
          <w:color w:val="auto"/>
          <w:sz w:val="22"/>
          <w:szCs w:val="22"/>
        </w:rPr>
        <w:t xml:space="preserve">      </w:t>
      </w:r>
      <w:r w:rsidR="00875FA3" w:rsidRPr="00DF74B3">
        <w:rPr>
          <w:rFonts w:ascii="Times New Roman Bold" w:hAnsi="Times New Roman Bold"/>
          <w:b/>
          <w:bCs/>
          <w:caps/>
          <w:color w:val="auto"/>
          <w:sz w:val="22"/>
          <w:szCs w:val="22"/>
        </w:rPr>
        <w:t xml:space="preserve"> </w:t>
      </w:r>
      <w:r w:rsidRPr="00DF74B3">
        <w:rPr>
          <w:rFonts w:ascii="Times New Roman Bold" w:hAnsi="Times New Roman Bold"/>
          <w:b/>
          <w:bCs/>
          <w:caps/>
          <w:color w:val="auto"/>
          <w:sz w:val="22"/>
          <w:szCs w:val="22"/>
        </w:rPr>
        <w:t>Купац</w:t>
      </w:r>
    </w:p>
    <w:p w:rsidR="00FD3493" w:rsidRPr="00DF74B3" w:rsidRDefault="00FD3493" w:rsidP="00E3500F">
      <w:pPr>
        <w:pStyle w:val="Default"/>
        <w:spacing w:before="120" w:after="120"/>
        <w:ind w:right="-23"/>
        <w:contextualSpacing/>
        <w:jc w:val="both"/>
        <w:rPr>
          <w:rFonts w:ascii="Times New Roman Bold" w:hAnsi="Times New Roman Bold"/>
          <w:b/>
          <w:bCs/>
          <w:caps/>
          <w:color w:val="auto"/>
          <w:sz w:val="22"/>
          <w:szCs w:val="22"/>
        </w:rPr>
      </w:pPr>
    </w:p>
    <w:p w:rsidR="00875FA3" w:rsidRPr="00DF74B3" w:rsidRDefault="00875FA3" w:rsidP="00E3500F">
      <w:pPr>
        <w:pStyle w:val="Default"/>
        <w:spacing w:before="120" w:after="120"/>
        <w:ind w:right="-23"/>
        <w:contextualSpacing/>
        <w:jc w:val="both"/>
        <w:rPr>
          <w:b/>
          <w:bCs/>
          <w:color w:val="auto"/>
          <w:sz w:val="22"/>
          <w:szCs w:val="22"/>
        </w:rPr>
      </w:pPr>
      <w:r w:rsidRPr="00DF74B3">
        <w:rPr>
          <w:b/>
          <w:bCs/>
          <w:color w:val="auto"/>
          <w:sz w:val="22"/>
          <w:szCs w:val="22"/>
        </w:rPr>
        <w:t>__________________</w:t>
      </w:r>
      <w:r w:rsidRPr="00DF74B3">
        <w:rPr>
          <w:b/>
          <w:bCs/>
          <w:color w:val="auto"/>
          <w:sz w:val="22"/>
          <w:szCs w:val="22"/>
        </w:rPr>
        <w:tab/>
      </w:r>
      <w:r w:rsidRPr="00DF74B3">
        <w:rPr>
          <w:b/>
          <w:bCs/>
          <w:color w:val="auto"/>
          <w:sz w:val="22"/>
          <w:szCs w:val="22"/>
        </w:rPr>
        <w:tab/>
      </w:r>
      <w:r w:rsidRPr="00DF74B3">
        <w:rPr>
          <w:b/>
          <w:bCs/>
          <w:color w:val="auto"/>
          <w:sz w:val="22"/>
          <w:szCs w:val="22"/>
        </w:rPr>
        <w:tab/>
      </w:r>
      <w:r w:rsidRPr="00DF74B3">
        <w:rPr>
          <w:b/>
          <w:bCs/>
          <w:color w:val="auto"/>
          <w:sz w:val="22"/>
          <w:szCs w:val="22"/>
        </w:rPr>
        <w:tab/>
        <w:t xml:space="preserve">                                       ______________________</w:t>
      </w:r>
    </w:p>
    <w:p w:rsidR="00875FA3" w:rsidRPr="00DF74B3" w:rsidRDefault="00875FA3" w:rsidP="00E3500F">
      <w:pPr>
        <w:pStyle w:val="Default"/>
        <w:spacing w:before="120"/>
        <w:ind w:right="-23"/>
        <w:contextualSpacing/>
        <w:jc w:val="both"/>
        <w:rPr>
          <w:b/>
          <w:bCs/>
          <w:color w:val="auto"/>
          <w:sz w:val="22"/>
          <w:szCs w:val="22"/>
        </w:rPr>
      </w:pPr>
    </w:p>
    <w:p w:rsidR="00B43F61" w:rsidRDefault="00B43F61"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0224BB" w:rsidRDefault="000224BB"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535E79" w:rsidRDefault="00535E79"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E55305" w:rsidRDefault="00E55305"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946410" w:rsidRDefault="00946410" w:rsidP="00E3500F">
      <w:pPr>
        <w:pStyle w:val="Default"/>
        <w:spacing w:before="120"/>
        <w:ind w:right="-23"/>
        <w:contextualSpacing/>
        <w:jc w:val="both"/>
        <w:rPr>
          <w:b/>
          <w:bCs/>
          <w:color w:val="auto"/>
          <w:sz w:val="22"/>
          <w:szCs w:val="22"/>
        </w:rPr>
      </w:pPr>
    </w:p>
    <w:p w:rsidR="0024540B" w:rsidRDefault="0024540B" w:rsidP="00E3500F">
      <w:pPr>
        <w:pStyle w:val="Default"/>
        <w:spacing w:before="120"/>
        <w:ind w:right="-23"/>
        <w:contextualSpacing/>
        <w:jc w:val="both"/>
        <w:rPr>
          <w:b/>
          <w:bCs/>
          <w:color w:val="auto"/>
          <w:sz w:val="22"/>
          <w:szCs w:val="22"/>
        </w:rPr>
      </w:pPr>
    </w:p>
    <w:p w:rsidR="00E55305" w:rsidRDefault="00E55305" w:rsidP="00E3500F">
      <w:pPr>
        <w:pStyle w:val="Default"/>
        <w:spacing w:before="120"/>
        <w:ind w:right="-23"/>
        <w:contextualSpacing/>
        <w:jc w:val="both"/>
        <w:rPr>
          <w:b/>
          <w:bCs/>
          <w:color w:val="auto"/>
          <w:sz w:val="22"/>
          <w:szCs w:val="22"/>
        </w:rPr>
      </w:pPr>
    </w:p>
    <w:p w:rsidR="0024540B" w:rsidRDefault="0024540B" w:rsidP="00E3500F">
      <w:pPr>
        <w:pStyle w:val="Default"/>
        <w:spacing w:before="120"/>
        <w:ind w:right="-23"/>
        <w:contextualSpacing/>
        <w:jc w:val="both"/>
        <w:rPr>
          <w:b/>
          <w:bCs/>
          <w:color w:val="auto"/>
          <w:sz w:val="22"/>
          <w:szCs w:val="22"/>
        </w:rPr>
      </w:pPr>
    </w:p>
    <w:p w:rsidR="00CD0499" w:rsidRPr="00CD0499" w:rsidRDefault="00CD0499" w:rsidP="00E3500F">
      <w:pPr>
        <w:pStyle w:val="Default"/>
        <w:spacing w:before="120"/>
        <w:ind w:right="-23"/>
        <w:contextualSpacing/>
        <w:jc w:val="both"/>
        <w:rPr>
          <w:b/>
          <w:bCs/>
          <w:color w:val="auto"/>
          <w:sz w:val="22"/>
          <w:szCs w:val="22"/>
        </w:rPr>
      </w:pPr>
    </w:p>
    <w:p w:rsidR="00875FA3" w:rsidRPr="00DF74B3" w:rsidRDefault="00875FA3" w:rsidP="00E3500F">
      <w:pPr>
        <w:pStyle w:val="Default"/>
        <w:spacing w:before="120"/>
        <w:ind w:right="-23"/>
        <w:contextualSpacing/>
        <w:jc w:val="both"/>
        <w:rPr>
          <w:b/>
          <w:bCs/>
          <w:color w:val="auto"/>
          <w:sz w:val="22"/>
          <w:szCs w:val="22"/>
        </w:rPr>
      </w:pPr>
      <w:r w:rsidRPr="00DF74B3">
        <w:rPr>
          <w:b/>
          <w:bCs/>
          <w:color w:val="auto"/>
          <w:sz w:val="22"/>
          <w:szCs w:val="22"/>
        </w:rPr>
        <w:t xml:space="preserve">Напомене: </w:t>
      </w:r>
    </w:p>
    <w:p w:rsidR="000B3B98" w:rsidRPr="000B3B98" w:rsidRDefault="000B3B98" w:rsidP="00AE2019">
      <w:pPr>
        <w:pStyle w:val="Default"/>
        <w:spacing w:before="120"/>
        <w:ind w:right="-23"/>
        <w:jc w:val="both"/>
        <w:rPr>
          <w:i/>
          <w:iCs/>
          <w:color w:val="auto"/>
          <w:sz w:val="22"/>
          <w:szCs w:val="22"/>
        </w:rPr>
      </w:pPr>
      <w:r>
        <w:rPr>
          <w:i/>
          <w:iCs/>
          <w:color w:val="auto"/>
          <w:sz w:val="22"/>
          <w:szCs w:val="22"/>
        </w:rPr>
        <w:t>Понуђач</w:t>
      </w:r>
      <w:r w:rsidRPr="000B3B98">
        <w:rPr>
          <w:i/>
          <w:iCs/>
          <w:color w:val="auto"/>
          <w:sz w:val="22"/>
          <w:szCs w:val="22"/>
        </w:rPr>
        <w:t xml:space="preserve"> </w:t>
      </w:r>
      <w:r w:rsidRPr="00DF74B3">
        <w:rPr>
          <w:i/>
          <w:iCs/>
          <w:color w:val="auto"/>
          <w:sz w:val="22"/>
          <w:szCs w:val="22"/>
        </w:rPr>
        <w:t>потписуј</w:t>
      </w:r>
      <w:r>
        <w:rPr>
          <w:i/>
          <w:iCs/>
          <w:color w:val="auto"/>
          <w:sz w:val="22"/>
          <w:szCs w:val="22"/>
        </w:rPr>
        <w:t>е</w:t>
      </w:r>
      <w:r w:rsidRPr="00DF74B3">
        <w:rPr>
          <w:i/>
          <w:iCs/>
          <w:color w:val="auto"/>
          <w:sz w:val="22"/>
          <w:szCs w:val="22"/>
        </w:rPr>
        <w:t xml:space="preserve"> и печатом оверава</w:t>
      </w:r>
      <w:r w:rsidRPr="000B3B98">
        <w:rPr>
          <w:i/>
          <w:iCs/>
          <w:color w:val="auto"/>
          <w:sz w:val="22"/>
          <w:szCs w:val="22"/>
        </w:rPr>
        <w:t xml:space="preserve"> </w:t>
      </w:r>
      <w:r>
        <w:rPr>
          <w:i/>
          <w:iCs/>
          <w:color w:val="auto"/>
          <w:sz w:val="22"/>
          <w:szCs w:val="22"/>
        </w:rPr>
        <w:t xml:space="preserve">сваку страну </w:t>
      </w:r>
      <w:r w:rsidRPr="00DF74B3">
        <w:rPr>
          <w:i/>
          <w:iCs/>
          <w:color w:val="auto"/>
          <w:sz w:val="22"/>
          <w:szCs w:val="22"/>
        </w:rPr>
        <w:t>модел</w:t>
      </w:r>
      <w:r>
        <w:rPr>
          <w:i/>
          <w:iCs/>
          <w:color w:val="auto"/>
          <w:sz w:val="22"/>
          <w:szCs w:val="22"/>
        </w:rPr>
        <w:t>а</w:t>
      </w:r>
      <w:r w:rsidRPr="00DF74B3">
        <w:rPr>
          <w:i/>
          <w:iCs/>
          <w:color w:val="auto"/>
          <w:sz w:val="22"/>
          <w:szCs w:val="22"/>
        </w:rPr>
        <w:t xml:space="preserve"> уговора</w:t>
      </w:r>
      <w:r>
        <w:rPr>
          <w:i/>
          <w:iCs/>
          <w:color w:val="auto"/>
          <w:sz w:val="22"/>
          <w:szCs w:val="22"/>
        </w:rPr>
        <w:t xml:space="preserve"> чиме потврђује да је сагласан</w:t>
      </w:r>
      <w:r w:rsidRPr="000B3B98">
        <w:rPr>
          <w:i/>
          <w:iCs/>
          <w:sz w:val="22"/>
          <w:szCs w:val="22"/>
        </w:rPr>
        <w:t xml:space="preserve"> </w:t>
      </w:r>
      <w:r>
        <w:rPr>
          <w:i/>
          <w:iCs/>
          <w:sz w:val="22"/>
          <w:szCs w:val="22"/>
        </w:rPr>
        <w:t xml:space="preserve">са </w:t>
      </w:r>
      <w:r w:rsidRPr="000B3B98">
        <w:rPr>
          <w:i/>
          <w:iCs/>
          <w:sz w:val="22"/>
          <w:szCs w:val="22"/>
        </w:rPr>
        <w:t>садржин</w:t>
      </w:r>
      <w:r>
        <w:rPr>
          <w:i/>
          <w:iCs/>
          <w:sz w:val="22"/>
          <w:szCs w:val="22"/>
        </w:rPr>
        <w:t>ом</w:t>
      </w:r>
      <w:r w:rsidRPr="000B3B98">
        <w:rPr>
          <w:i/>
          <w:iCs/>
          <w:sz w:val="22"/>
          <w:szCs w:val="22"/>
        </w:rPr>
        <w:t xml:space="preserve"> уговора који ће бити закључен са изабраним понуђачем</w:t>
      </w:r>
      <w:r>
        <w:rPr>
          <w:i/>
          <w:iCs/>
          <w:sz w:val="22"/>
          <w:szCs w:val="22"/>
        </w:rPr>
        <w:t>.</w:t>
      </w:r>
    </w:p>
    <w:p w:rsidR="00875FA3" w:rsidRPr="00DF74B3" w:rsidRDefault="00875FA3" w:rsidP="00AE2019">
      <w:pPr>
        <w:pStyle w:val="Default"/>
        <w:spacing w:before="120"/>
        <w:ind w:right="-23"/>
        <w:jc w:val="both"/>
        <w:rPr>
          <w:color w:val="auto"/>
          <w:sz w:val="22"/>
          <w:szCs w:val="22"/>
        </w:rPr>
      </w:pPr>
      <w:r w:rsidRPr="00DF74B3">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DF74B3" w:rsidRDefault="00875FA3" w:rsidP="00AE2019">
      <w:pPr>
        <w:pStyle w:val="Default"/>
        <w:spacing w:before="120"/>
        <w:ind w:right="-23"/>
        <w:jc w:val="both"/>
        <w:rPr>
          <w:color w:val="auto"/>
          <w:sz w:val="22"/>
          <w:szCs w:val="22"/>
        </w:rPr>
      </w:pPr>
      <w:r w:rsidRPr="00DF74B3">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35705" w:rsidRDefault="00874705" w:rsidP="00874705">
      <w:pPr>
        <w:pStyle w:val="Heading2"/>
        <w:ind w:left="0" w:firstLine="0"/>
        <w:rPr>
          <w:rFonts w:ascii="Times New Roman" w:hAnsi="Times New Roman"/>
          <w:sz w:val="22"/>
          <w:szCs w:val="22"/>
        </w:rPr>
      </w:pPr>
      <w:bookmarkStart w:id="17" w:name="_Toc466281023"/>
      <w:r w:rsidRPr="00874705">
        <w:rPr>
          <w:rFonts w:ascii="Times New Roman" w:hAnsi="Times New Roman"/>
          <w:sz w:val="22"/>
          <w:szCs w:val="22"/>
        </w:rPr>
        <w:lastRenderedPageBreak/>
        <w:t xml:space="preserve">8. </w:t>
      </w:r>
      <w:r w:rsidR="00E35705" w:rsidRPr="00874705">
        <w:rPr>
          <w:rFonts w:ascii="Times New Roman" w:hAnsi="Times New Roman"/>
          <w:sz w:val="22"/>
          <w:szCs w:val="22"/>
        </w:rPr>
        <w:t>УПУТСТВО ПОНУЂАЧИМА КАКО ДА САЧИНЕ ПОНУДУ</w:t>
      </w:r>
      <w:bookmarkEnd w:id="17"/>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0224BB" w:rsidP="002167FD">
      <w:pPr>
        <w:spacing w:before="120"/>
        <w:jc w:val="both"/>
        <w:rPr>
          <w:b/>
          <w:sz w:val="22"/>
          <w:szCs w:val="22"/>
        </w:rPr>
      </w:pPr>
      <w:r>
        <w:rPr>
          <w:sz w:val="22"/>
          <w:szCs w:val="22"/>
        </w:rPr>
        <w:t xml:space="preserve">Рок за подношење понуде: </w:t>
      </w:r>
      <w:r w:rsidRPr="00AE2019">
        <w:rPr>
          <w:sz w:val="22"/>
          <w:szCs w:val="22"/>
        </w:rPr>
        <w:t>15</w:t>
      </w:r>
      <w:r w:rsidR="00EE4E85" w:rsidRPr="00AE2019">
        <w:rPr>
          <w:sz w:val="22"/>
          <w:szCs w:val="22"/>
        </w:rPr>
        <w:t>.</w:t>
      </w:r>
      <w:r w:rsidR="007D4743" w:rsidRPr="00AE2019">
        <w:rPr>
          <w:sz w:val="22"/>
          <w:szCs w:val="22"/>
        </w:rPr>
        <w:t>1</w:t>
      </w:r>
      <w:r w:rsidRPr="00AE2019">
        <w:rPr>
          <w:sz w:val="22"/>
          <w:szCs w:val="22"/>
        </w:rPr>
        <w:t>1</w:t>
      </w:r>
      <w:r w:rsidR="00EE4E85" w:rsidRPr="00AE2019">
        <w:rPr>
          <w:sz w:val="22"/>
          <w:szCs w:val="22"/>
        </w:rPr>
        <w:t xml:space="preserve">.2016. године, до 12 </w:t>
      </w:r>
      <w:r w:rsidR="006C087B" w:rsidRPr="00AE2019">
        <w:rPr>
          <w:sz w:val="22"/>
          <w:szCs w:val="22"/>
        </w:rPr>
        <w:t>сати</w:t>
      </w:r>
      <w:r w:rsidR="00EE4E85" w:rsidRPr="00AE2019">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 xml:space="preserve">Благовременом се сматра понуда, која је примљена и оверена печатом пријема у писарници Геолошког завода Србије (на наведеној адреси), најкасније до 12 </w:t>
      </w:r>
      <w:r w:rsidR="006C087B">
        <w:rPr>
          <w:sz w:val="22"/>
          <w:szCs w:val="22"/>
        </w:rPr>
        <w:t>сати</w:t>
      </w:r>
      <w:r w:rsidRPr="00EE4E85">
        <w:rPr>
          <w:sz w:val="22"/>
          <w:szCs w:val="22"/>
        </w:rPr>
        <w:t xml:space="preserve"> последњег дана рока, без обзира на начин на који је послата.</w:t>
      </w:r>
      <w:r w:rsidR="006C087B">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односно </w:t>
      </w:r>
      <w:r w:rsidR="000224BB" w:rsidRPr="00AE2019">
        <w:rPr>
          <w:sz w:val="22"/>
          <w:szCs w:val="22"/>
        </w:rPr>
        <w:t>15</w:t>
      </w:r>
      <w:r w:rsidRPr="00AE2019">
        <w:rPr>
          <w:sz w:val="22"/>
          <w:szCs w:val="22"/>
        </w:rPr>
        <w:t>.</w:t>
      </w:r>
      <w:r w:rsidR="007D4743" w:rsidRPr="00AE2019">
        <w:rPr>
          <w:sz w:val="22"/>
          <w:szCs w:val="22"/>
        </w:rPr>
        <w:t>1</w:t>
      </w:r>
      <w:r w:rsidR="000224BB" w:rsidRPr="00AE2019">
        <w:rPr>
          <w:sz w:val="22"/>
          <w:szCs w:val="22"/>
        </w:rPr>
        <w:t>1</w:t>
      </w:r>
      <w:r w:rsidR="006C087B" w:rsidRPr="00AE2019">
        <w:rPr>
          <w:sz w:val="22"/>
          <w:szCs w:val="22"/>
        </w:rPr>
        <w:t>.2016. године у 12.</w:t>
      </w:r>
      <w:r w:rsidRPr="00AE2019">
        <w:rPr>
          <w:sz w:val="22"/>
          <w:szCs w:val="22"/>
        </w:rPr>
        <w:t xml:space="preserve">15 </w:t>
      </w:r>
      <w:r w:rsidR="006C087B" w:rsidRPr="00AE2019">
        <w:rPr>
          <w:sz w:val="22"/>
          <w:szCs w:val="22"/>
        </w:rPr>
        <w:t>сат</w:t>
      </w:r>
      <w:r w:rsidR="006C087B" w:rsidRPr="00397AD2">
        <w:rPr>
          <w:sz w:val="22"/>
          <w:szCs w:val="22"/>
        </w:rPr>
        <w:t>и</w:t>
      </w:r>
      <w:r w:rsidRPr="00397AD2">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Понуда мора да садржи оверен</w:t>
      </w:r>
      <w:r w:rsidR="00324169">
        <w:rPr>
          <w:sz w:val="22"/>
          <w:szCs w:val="22"/>
        </w:rPr>
        <w:t>,</w:t>
      </w:r>
      <w:r w:rsidRPr="00577E67">
        <w:rPr>
          <w:sz w:val="22"/>
          <w:szCs w:val="22"/>
        </w:rPr>
        <w:t xml:space="preserve"> потписан</w:t>
      </w:r>
      <w:r w:rsidR="00324169">
        <w:rPr>
          <w:sz w:val="22"/>
          <w:szCs w:val="22"/>
        </w:rPr>
        <w:t xml:space="preserve"> и попуњен</w:t>
      </w:r>
      <w:r w:rsidRPr="00577E67">
        <w:rPr>
          <w:sz w:val="22"/>
          <w:szCs w:val="22"/>
        </w:rPr>
        <w:t xml:space="preserve">: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Pr="000224BB"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 xml:space="preserve">о испуњености </w:t>
      </w:r>
      <w:r w:rsidR="000224BB">
        <w:rPr>
          <w:sz w:val="22"/>
          <w:szCs w:val="22"/>
        </w:rPr>
        <w:t xml:space="preserve">обавезних </w:t>
      </w:r>
      <w:r w:rsidRPr="003B7EB6">
        <w:rPr>
          <w:sz w:val="22"/>
          <w:szCs w:val="22"/>
        </w:rPr>
        <w:t>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Pr="00ED029A"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  75. став 2. Закона о јавним набавкама (Образац 6.6 у конкурсној документацији);</w:t>
      </w:r>
    </w:p>
    <w:p w:rsidR="00EF2C06" w:rsidRPr="000224BB" w:rsidRDefault="00EF2C06" w:rsidP="000224BB">
      <w:pPr>
        <w:pStyle w:val="ListParagraph"/>
        <w:numPr>
          <w:ilvl w:val="0"/>
          <w:numId w:val="19"/>
        </w:numPr>
        <w:spacing w:before="80"/>
        <w:ind w:left="425" w:hanging="357"/>
        <w:jc w:val="both"/>
        <w:rPr>
          <w:sz w:val="22"/>
          <w:szCs w:val="22"/>
        </w:rPr>
      </w:pPr>
      <w:r w:rsidRPr="00E32960">
        <w:rPr>
          <w:sz w:val="22"/>
          <w:szCs w:val="22"/>
        </w:rPr>
        <w:t>Модел уговора</w:t>
      </w:r>
      <w:r w:rsidR="000224BB">
        <w:rPr>
          <w:sz w:val="22"/>
          <w:szCs w:val="22"/>
        </w:rPr>
        <w:t xml:space="preserve"> </w:t>
      </w:r>
      <w:r w:rsidR="000224BB" w:rsidRPr="00E32960">
        <w:rPr>
          <w:sz w:val="22"/>
          <w:szCs w:val="22"/>
        </w:rPr>
        <w:t xml:space="preserve">(Образац </w:t>
      </w:r>
      <w:r w:rsidR="000224BB">
        <w:rPr>
          <w:sz w:val="22"/>
          <w:szCs w:val="22"/>
        </w:rPr>
        <w:t>7</w:t>
      </w:r>
      <w:r w:rsidR="000224BB" w:rsidRPr="00E32960">
        <w:rPr>
          <w:sz w:val="22"/>
          <w:szCs w:val="22"/>
        </w:rPr>
        <w:t xml:space="preserve"> у конкурсној документацији)</w:t>
      </w:r>
      <w:r w:rsidR="000224BB">
        <w:rPr>
          <w:sz w:val="22"/>
          <w:szCs w:val="22"/>
        </w:rPr>
        <w:t>.</w:t>
      </w:r>
    </w:p>
    <w:p w:rsidR="00E35705" w:rsidRDefault="00752D97" w:rsidP="002167FD">
      <w:pPr>
        <w:pStyle w:val="ListParagraph"/>
        <w:spacing w:before="120"/>
        <w:ind w:left="0" w:right="-23"/>
        <w:jc w:val="both"/>
        <w:rPr>
          <w:sz w:val="22"/>
          <w:szCs w:val="22"/>
        </w:rPr>
      </w:pPr>
      <w:r w:rsidRPr="00E3500F">
        <w:rPr>
          <w:sz w:val="22"/>
          <w:szCs w:val="22"/>
        </w:rPr>
        <w:lastRenderedPageBreak/>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6C087B" w:rsidP="002167FD">
      <w:pPr>
        <w:spacing w:before="120"/>
        <w:jc w:val="both"/>
        <w:rPr>
          <w:rFonts w:eastAsia="TimesNewRomanPSMT"/>
          <w:bCs/>
          <w:iCs/>
          <w:sz w:val="22"/>
          <w:szCs w:val="22"/>
        </w:rPr>
      </w:pPr>
      <w:r>
        <w:rPr>
          <w:rFonts w:eastAsia="TimesNewRomanPSMT"/>
          <w:bCs/>
          <w:iCs/>
          <w:sz w:val="22"/>
          <w:szCs w:val="22"/>
        </w:rPr>
        <w:t>и</w:t>
      </w:r>
      <w:r w:rsidR="00E35705" w:rsidRPr="00CB0F00">
        <w:rPr>
          <w:rFonts w:eastAsia="TimesNewRomanPSMT"/>
          <w:bCs/>
          <w:iCs/>
          <w:sz w:val="22"/>
          <w:szCs w:val="22"/>
        </w:rPr>
        <w:t>змену, допуну или опозив понуде треба доставити на адресу</w:t>
      </w:r>
      <w:r w:rsidR="00CB0F00">
        <w:rPr>
          <w:rFonts w:eastAsia="TimesNewRomanPSMT"/>
          <w:bCs/>
          <w:iCs/>
          <w:sz w:val="22"/>
          <w:szCs w:val="22"/>
        </w:rPr>
        <w:t xml:space="preserve"> : </w:t>
      </w:r>
      <w:r w:rsidR="00E35705" w:rsidRPr="00CB0F00">
        <w:rPr>
          <w:rFonts w:eastAsia="TimesNewRomanPSMT"/>
          <w:bCs/>
          <w:iCs/>
          <w:sz w:val="22"/>
          <w:szCs w:val="22"/>
        </w:rPr>
        <w:t>Геолошки завод Србије, Ровињска 12, 11000 Београд</w:t>
      </w:r>
      <w:r w:rsidR="00E35705" w:rsidRPr="00CB0F00">
        <w:rPr>
          <w:i/>
          <w:iCs/>
          <w:sz w:val="22"/>
          <w:szCs w:val="22"/>
        </w:rPr>
        <w:t xml:space="preserve">, </w:t>
      </w:r>
      <w:r w:rsidR="00E35705" w:rsidRPr="00CB0F00">
        <w:rPr>
          <w:rFonts w:eastAsia="TimesNewRomanPSMT"/>
          <w:bCs/>
          <w:iCs/>
          <w:color w:val="FF0000"/>
          <w:sz w:val="22"/>
          <w:szCs w:val="22"/>
        </w:rPr>
        <w:t xml:space="preserve"> </w:t>
      </w:r>
      <w:r w:rsidR="00E35705"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CD0499"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Pr="005D3EAB" w:rsidRDefault="00215D2D" w:rsidP="002167FD">
      <w:pPr>
        <w:spacing w:before="120"/>
        <w:jc w:val="both"/>
        <w:rPr>
          <w:spacing w:val="-2"/>
          <w:sz w:val="22"/>
          <w:szCs w:val="22"/>
        </w:rPr>
      </w:pPr>
      <w:r w:rsidRPr="003B7EB6">
        <w:rPr>
          <w:sz w:val="22"/>
          <w:szCs w:val="22"/>
        </w:rPr>
        <w:t xml:space="preserve">Уколико понуђач достави понуду са подизвођачем, наручилац не предвиђа могућност преноса </w:t>
      </w:r>
      <w:r w:rsidRPr="005D3EAB">
        <w:rPr>
          <w:spacing w:val="-2"/>
          <w:sz w:val="22"/>
          <w:szCs w:val="22"/>
        </w:rPr>
        <w:t xml:space="preserve">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5D3EAB" w:rsidRDefault="00E35705" w:rsidP="002167FD">
      <w:pPr>
        <w:spacing w:before="120"/>
        <w:jc w:val="both"/>
        <w:rPr>
          <w:iCs/>
          <w:spacing w:val="-4"/>
          <w:sz w:val="22"/>
          <w:szCs w:val="22"/>
        </w:rPr>
      </w:pPr>
      <w:r w:rsidRPr="005D3EAB">
        <w:rPr>
          <w:spacing w:val="-2"/>
          <w:sz w:val="22"/>
          <w:szCs w:val="22"/>
        </w:rPr>
        <w:t>Ако је у понуди исказана неуобичајено ниска цена, наручилац ће поступити у складу са чланом 92. ЗЈН</w:t>
      </w:r>
      <w:r w:rsidRPr="005D3EAB">
        <w:rPr>
          <w:spacing w:val="-4"/>
          <w:sz w:val="22"/>
          <w:szCs w:val="22"/>
        </w:rPr>
        <w:t>.</w:t>
      </w:r>
    </w:p>
    <w:p w:rsidR="00E35705" w:rsidRPr="00752D97" w:rsidRDefault="00E35705" w:rsidP="002167FD">
      <w:pPr>
        <w:spacing w:before="120"/>
        <w:jc w:val="both"/>
        <w:rPr>
          <w:iCs/>
          <w:color w:val="00B0F0"/>
          <w:sz w:val="22"/>
          <w:szCs w:val="22"/>
        </w:rPr>
      </w:pPr>
      <w:r w:rsidRPr="00752D97">
        <w:rPr>
          <w:iCs/>
          <w:sz w:val="22"/>
          <w:szCs w:val="22"/>
        </w:rPr>
        <w:t xml:space="preserve">Ако понуђена цена укључује увозну царину и друге дажбине, понуђач је дужан да тај део одвојено искаже у динарима. </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Pr="003E454F">
        <w:rPr>
          <w:b/>
          <w:bCs/>
          <w:i/>
          <w:iCs/>
          <w:sz w:val="22"/>
          <w:szCs w:val="22"/>
        </w:rPr>
        <w:t xml:space="preserve"> ПЛАЋАЊА </w:t>
      </w:r>
    </w:p>
    <w:p w:rsidR="003E454F" w:rsidRDefault="003E454F" w:rsidP="002167FD">
      <w:pPr>
        <w:spacing w:before="120" w:after="120"/>
        <w:jc w:val="both"/>
        <w:rPr>
          <w:iCs/>
          <w:sz w:val="22"/>
          <w:szCs w:val="22"/>
        </w:rPr>
      </w:pPr>
      <w:r w:rsidRPr="0057603B">
        <w:rPr>
          <w:iCs/>
          <w:sz w:val="22"/>
          <w:szCs w:val="22"/>
        </w:rPr>
        <w:t xml:space="preserve">Плаћање добара која су предмет набавке </w:t>
      </w:r>
      <w:r w:rsidR="009F0FB5">
        <w:rPr>
          <w:iCs/>
          <w:sz w:val="22"/>
          <w:szCs w:val="22"/>
        </w:rPr>
        <w:t>из</w:t>
      </w:r>
      <w:r w:rsidRPr="0057603B">
        <w:rPr>
          <w:iCs/>
          <w:sz w:val="22"/>
          <w:szCs w:val="22"/>
        </w:rPr>
        <w:t>вршиће се авансно</w:t>
      </w:r>
      <w:r w:rsidR="009566BD">
        <w:rPr>
          <w:iCs/>
          <w:sz w:val="22"/>
          <w:szCs w:val="22"/>
        </w:rPr>
        <w:t>.</w:t>
      </w:r>
      <w:r w:rsidRPr="0057603B">
        <w:rPr>
          <w:iCs/>
          <w:sz w:val="22"/>
          <w:szCs w:val="22"/>
        </w:rPr>
        <w:t xml:space="preserve"> </w:t>
      </w:r>
    </w:p>
    <w:p w:rsidR="00034E41"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lang w:val="sl-SI"/>
        </w:rPr>
        <w:t xml:space="preserve"> уплаћује динарска средства на текући рачун </w:t>
      </w:r>
      <w:r w:rsidR="006C087B">
        <w:rPr>
          <w:sz w:val="22"/>
          <w:szCs w:val="22"/>
        </w:rPr>
        <w:t>и</w:t>
      </w:r>
      <w:r>
        <w:rPr>
          <w:sz w:val="22"/>
          <w:szCs w:val="22"/>
        </w:rPr>
        <w:t xml:space="preserve">споручиоца </w:t>
      </w:r>
      <w:r w:rsidR="009566BD">
        <w:rPr>
          <w:sz w:val="22"/>
          <w:szCs w:val="22"/>
        </w:rPr>
        <w:t xml:space="preserve"> </w:t>
      </w:r>
      <w:r w:rsidR="009566BD" w:rsidRPr="00E3500F">
        <w:rPr>
          <w:sz w:val="22"/>
          <w:szCs w:val="22"/>
        </w:rPr>
        <w:t xml:space="preserve">на основу предрачуна и  према инструкцијама </w:t>
      </w:r>
      <w:r w:rsidR="006C087B">
        <w:rPr>
          <w:sz w:val="22"/>
          <w:szCs w:val="22"/>
        </w:rPr>
        <w:t>и</w:t>
      </w:r>
      <w:r>
        <w:rPr>
          <w:sz w:val="22"/>
          <w:szCs w:val="22"/>
        </w:rPr>
        <w:t>споручиоца</w:t>
      </w:r>
      <w:r w:rsidR="009566BD" w:rsidRPr="00E3500F">
        <w:rPr>
          <w:sz w:val="22"/>
          <w:szCs w:val="22"/>
        </w:rPr>
        <w:t>, са обавезним навођењем броја предрачуна у пољу позива на број у налогу за плаћање.</w:t>
      </w:r>
      <w:r w:rsidR="009566BD">
        <w:rPr>
          <w:sz w:val="22"/>
          <w:szCs w:val="22"/>
        </w:rPr>
        <w:t xml:space="preserve"> </w:t>
      </w:r>
    </w:p>
    <w:p w:rsidR="009566BD" w:rsidRDefault="00F10651" w:rsidP="002167FD">
      <w:pPr>
        <w:spacing w:before="120" w:after="120"/>
        <w:ind w:right="-23"/>
        <w:jc w:val="both"/>
        <w:rPr>
          <w:sz w:val="22"/>
          <w:szCs w:val="22"/>
        </w:rPr>
      </w:pPr>
      <w:r>
        <w:rPr>
          <w:sz w:val="22"/>
          <w:szCs w:val="22"/>
        </w:rPr>
        <w:t xml:space="preserve">Испоручилац </w:t>
      </w:r>
      <w:r w:rsidR="009566BD" w:rsidRPr="00E3500F">
        <w:rPr>
          <w:sz w:val="22"/>
          <w:szCs w:val="22"/>
        </w:rPr>
        <w:t xml:space="preserve">на крају месеца </w:t>
      </w:r>
      <w:r w:rsidR="006C087B">
        <w:rPr>
          <w:sz w:val="22"/>
          <w:szCs w:val="22"/>
        </w:rPr>
        <w:t>н</w:t>
      </w:r>
      <w:r>
        <w:rPr>
          <w:sz w:val="22"/>
          <w:szCs w:val="22"/>
        </w:rPr>
        <w:t xml:space="preserve">аручиоцу </w:t>
      </w:r>
      <w:r w:rsidR="009566BD" w:rsidRPr="00E3500F">
        <w:rPr>
          <w:sz w:val="22"/>
          <w:szCs w:val="22"/>
        </w:rPr>
        <w:t>издаје авансни рачун за неискоришћена средства.</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Средств</w:t>
      </w:r>
      <w:r w:rsidR="006515A5">
        <w:rPr>
          <w:b/>
          <w:i/>
          <w:iCs/>
          <w:caps/>
          <w:sz w:val="22"/>
          <w:szCs w:val="22"/>
        </w:rPr>
        <w:t>а</w:t>
      </w:r>
      <w:r w:rsidR="00034E41" w:rsidRPr="00034E41">
        <w:rPr>
          <w:b/>
          <w:i/>
          <w:iCs/>
          <w:caps/>
          <w:sz w:val="22"/>
          <w:szCs w:val="22"/>
        </w:rPr>
        <w:t xml:space="preserve"> </w:t>
      </w:r>
      <w:r w:rsidRPr="00034E41">
        <w:rPr>
          <w:b/>
          <w:i/>
          <w:iCs/>
          <w:caps/>
          <w:sz w:val="22"/>
          <w:szCs w:val="22"/>
        </w:rPr>
        <w:t>ФИНАНСИЈСКОГ ОБЕЗБЕЂЕЊА</w:t>
      </w:r>
      <w:r w:rsidR="00034E41" w:rsidRPr="00034E41">
        <w:rPr>
          <w:b/>
          <w:i/>
          <w:iCs/>
          <w:caps/>
          <w:sz w:val="22"/>
          <w:szCs w:val="22"/>
        </w:rPr>
        <w:t xml:space="preserve"> </w:t>
      </w:r>
    </w:p>
    <w:p w:rsidR="006515A5" w:rsidRPr="006515A5" w:rsidRDefault="006515A5" w:rsidP="006515A5">
      <w:pPr>
        <w:pStyle w:val="Default"/>
        <w:spacing w:before="120"/>
        <w:jc w:val="both"/>
        <w:rPr>
          <w:color w:val="auto"/>
          <w:sz w:val="22"/>
          <w:szCs w:val="22"/>
        </w:rPr>
      </w:pPr>
      <w:r w:rsidRPr="006515A5">
        <w:rPr>
          <w:color w:val="auto"/>
          <w:sz w:val="22"/>
          <w:szCs w:val="22"/>
        </w:rPr>
        <w:t xml:space="preserve">Понуђач којем буде додељен уговор, дужан је да приликом потписивања уговора достави уредно потписану и регистровану сопствену бланко меницу, без жираната у корист </w:t>
      </w:r>
      <w:r w:rsidR="006C087B">
        <w:rPr>
          <w:color w:val="auto"/>
          <w:sz w:val="22"/>
          <w:szCs w:val="22"/>
        </w:rPr>
        <w:t>н</w:t>
      </w:r>
      <w:r w:rsidRPr="006515A5">
        <w:rPr>
          <w:color w:val="auto"/>
          <w:sz w:val="22"/>
          <w:szCs w:val="22"/>
        </w:rPr>
        <w:t xml:space="preserve">аручиоца, са меничним </w:t>
      </w:r>
      <w:r w:rsidRPr="006515A5">
        <w:rPr>
          <w:color w:val="auto"/>
          <w:sz w:val="22"/>
          <w:szCs w:val="22"/>
        </w:rPr>
        <w:lastRenderedPageBreak/>
        <w:t>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6515A5" w:rsidRPr="006515A5" w:rsidRDefault="006515A5" w:rsidP="006515A5">
      <w:pPr>
        <w:pStyle w:val="Default"/>
        <w:spacing w:before="120"/>
        <w:jc w:val="both"/>
        <w:rPr>
          <w:color w:val="auto"/>
          <w:sz w:val="22"/>
          <w:szCs w:val="22"/>
        </w:rPr>
      </w:pPr>
      <w:r w:rsidRPr="006515A5">
        <w:rPr>
          <w:color w:val="auto"/>
          <w:sz w:val="22"/>
          <w:szCs w:val="22"/>
        </w:rPr>
        <w:t>Меница за добро извршење посла мора да важи још 10 (десет) дана од дана истека рока за коначно извршење свих уговорених обавеза.</w:t>
      </w:r>
    </w:p>
    <w:p w:rsidR="006515A5" w:rsidRPr="006515A5" w:rsidRDefault="006515A5" w:rsidP="006515A5">
      <w:pPr>
        <w:widowControl w:val="0"/>
        <w:autoSpaceDE w:val="0"/>
        <w:autoSpaceDN w:val="0"/>
        <w:adjustRightInd w:val="0"/>
        <w:spacing w:before="120"/>
        <w:ind w:right="57"/>
        <w:jc w:val="both"/>
        <w:rPr>
          <w:color w:val="1A1617"/>
          <w:sz w:val="22"/>
          <w:szCs w:val="22"/>
        </w:rPr>
      </w:pPr>
      <w:r w:rsidRPr="006515A5">
        <w:rPr>
          <w:color w:val="1A1617"/>
          <w:sz w:val="22"/>
          <w:szCs w:val="22"/>
        </w:rPr>
        <w:t xml:space="preserve">Ако се за време трајања уговора рокови за извршење уговорне обавезе продуже, важност </w:t>
      </w:r>
      <w:r w:rsidRPr="006515A5">
        <w:rPr>
          <w:sz w:val="22"/>
          <w:szCs w:val="22"/>
        </w:rPr>
        <w:t xml:space="preserve">менице за добро извршење посла </w:t>
      </w:r>
      <w:r w:rsidRPr="006515A5">
        <w:rPr>
          <w:color w:val="1A1617"/>
          <w:sz w:val="22"/>
          <w:szCs w:val="22"/>
        </w:rPr>
        <w:t>се сходно томе мора продужити.</w:t>
      </w:r>
    </w:p>
    <w:p w:rsidR="006515A5" w:rsidRPr="006515A5" w:rsidRDefault="006515A5" w:rsidP="006515A5">
      <w:pPr>
        <w:pStyle w:val="Default"/>
        <w:spacing w:before="120"/>
        <w:jc w:val="both"/>
        <w:rPr>
          <w:sz w:val="22"/>
          <w:szCs w:val="22"/>
        </w:rPr>
      </w:pPr>
      <w:r w:rsidRPr="006515A5">
        <w:rPr>
          <w:color w:val="auto"/>
          <w:sz w:val="22"/>
          <w:szCs w:val="22"/>
        </w:rPr>
        <w:t>Меница и овлашћење</w:t>
      </w:r>
      <w:r w:rsidRPr="006515A5">
        <w:rPr>
          <w:spacing w:val="1"/>
          <w:sz w:val="22"/>
          <w:szCs w:val="22"/>
        </w:rPr>
        <w:t xml:space="preserve"> које изабрани понуђач достави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морају бити евидентирани у Регистру меница и овлашћења Народне банке Србије. Изабрани п</w:t>
      </w:r>
      <w:r w:rsidRPr="006515A5">
        <w:rPr>
          <w:spacing w:val="1"/>
          <w:sz w:val="22"/>
          <w:szCs w:val="22"/>
        </w:rPr>
        <w:t>о</w:t>
      </w:r>
      <w:r w:rsidRPr="006515A5">
        <w:rPr>
          <w:sz w:val="22"/>
          <w:szCs w:val="22"/>
        </w:rPr>
        <w:t>н</w:t>
      </w:r>
      <w:r w:rsidRPr="006515A5">
        <w:rPr>
          <w:spacing w:val="-3"/>
          <w:sz w:val="22"/>
          <w:szCs w:val="22"/>
        </w:rPr>
        <w:t>у</w:t>
      </w:r>
      <w:r w:rsidRPr="006515A5">
        <w:rPr>
          <w:spacing w:val="1"/>
          <w:sz w:val="22"/>
          <w:szCs w:val="22"/>
        </w:rPr>
        <w:t>ђ</w:t>
      </w:r>
      <w:r w:rsidRPr="006515A5">
        <w:rPr>
          <w:spacing w:val="-4"/>
          <w:sz w:val="22"/>
          <w:szCs w:val="22"/>
        </w:rPr>
        <w:t>а</w:t>
      </w:r>
      <w:r w:rsidRPr="006515A5">
        <w:rPr>
          <w:sz w:val="22"/>
          <w:szCs w:val="22"/>
        </w:rPr>
        <w:t xml:space="preserve">ч </w:t>
      </w:r>
      <w:r w:rsidRPr="006515A5">
        <w:rPr>
          <w:spacing w:val="-3"/>
          <w:sz w:val="22"/>
          <w:szCs w:val="22"/>
        </w:rPr>
        <w:t>ј</w:t>
      </w:r>
      <w:r w:rsidRPr="006515A5">
        <w:rPr>
          <w:sz w:val="22"/>
          <w:szCs w:val="22"/>
        </w:rPr>
        <w:t xml:space="preserve">е </w:t>
      </w:r>
      <w:r w:rsidRPr="006515A5">
        <w:rPr>
          <w:spacing w:val="-1"/>
          <w:sz w:val="22"/>
          <w:szCs w:val="22"/>
        </w:rPr>
        <w:t>д</w:t>
      </w:r>
      <w:r w:rsidRPr="006515A5">
        <w:rPr>
          <w:sz w:val="22"/>
          <w:szCs w:val="22"/>
        </w:rPr>
        <w:t>уж</w:t>
      </w:r>
      <w:r w:rsidRPr="006515A5">
        <w:rPr>
          <w:spacing w:val="1"/>
          <w:sz w:val="22"/>
          <w:szCs w:val="22"/>
        </w:rPr>
        <w:t>а</w:t>
      </w:r>
      <w:r w:rsidRPr="006515A5">
        <w:rPr>
          <w:sz w:val="22"/>
          <w:szCs w:val="22"/>
        </w:rPr>
        <w:t xml:space="preserve">н </w:t>
      </w:r>
      <w:r w:rsidRPr="006515A5">
        <w:rPr>
          <w:spacing w:val="-1"/>
          <w:sz w:val="22"/>
          <w:szCs w:val="22"/>
        </w:rPr>
        <w:t>д</w:t>
      </w:r>
      <w:r w:rsidRPr="006515A5">
        <w:rPr>
          <w:sz w:val="22"/>
          <w:szCs w:val="22"/>
        </w:rPr>
        <w:t xml:space="preserve">а </w:t>
      </w:r>
      <w:r w:rsidRPr="006515A5">
        <w:rPr>
          <w:spacing w:val="-2"/>
          <w:sz w:val="22"/>
          <w:szCs w:val="22"/>
        </w:rPr>
        <w:t xml:space="preserve">достави </w:t>
      </w:r>
      <w:r w:rsidRPr="006515A5">
        <w:rPr>
          <w:spacing w:val="-1"/>
          <w:sz w:val="22"/>
          <w:szCs w:val="22"/>
        </w:rPr>
        <w:t>д</w:t>
      </w:r>
      <w:r w:rsidRPr="006515A5">
        <w:rPr>
          <w:spacing w:val="1"/>
          <w:sz w:val="22"/>
          <w:szCs w:val="22"/>
        </w:rPr>
        <w:t>о</w:t>
      </w:r>
      <w:r w:rsidRPr="006515A5">
        <w:rPr>
          <w:spacing w:val="3"/>
          <w:sz w:val="22"/>
          <w:szCs w:val="22"/>
        </w:rPr>
        <w:t>к</w:t>
      </w:r>
      <w:r w:rsidRPr="006515A5">
        <w:rPr>
          <w:spacing w:val="-1"/>
          <w:sz w:val="22"/>
          <w:szCs w:val="22"/>
        </w:rPr>
        <w:t>а</w:t>
      </w:r>
      <w:r w:rsidRPr="006515A5">
        <w:rPr>
          <w:sz w:val="22"/>
          <w:szCs w:val="22"/>
        </w:rPr>
        <w:t>з</w:t>
      </w:r>
      <w:r w:rsidRPr="006515A5">
        <w:rPr>
          <w:spacing w:val="1"/>
          <w:sz w:val="22"/>
          <w:szCs w:val="22"/>
        </w:rPr>
        <w:t xml:space="preserve"> </w:t>
      </w:r>
      <w:r w:rsidRPr="006515A5">
        <w:rPr>
          <w:sz w:val="22"/>
          <w:szCs w:val="22"/>
        </w:rPr>
        <w:t>о</w:t>
      </w:r>
      <w:r w:rsidRPr="006515A5">
        <w:rPr>
          <w:spacing w:val="-1"/>
          <w:sz w:val="22"/>
          <w:szCs w:val="22"/>
        </w:rPr>
        <w:t xml:space="preserve"> р</w:t>
      </w:r>
      <w:r w:rsidRPr="006515A5">
        <w:rPr>
          <w:spacing w:val="1"/>
          <w:sz w:val="22"/>
          <w:szCs w:val="22"/>
        </w:rPr>
        <w:t>е</w:t>
      </w:r>
      <w:r w:rsidRPr="006515A5">
        <w:rPr>
          <w:spacing w:val="-1"/>
          <w:sz w:val="22"/>
          <w:szCs w:val="22"/>
        </w:rPr>
        <w:t>г</w:t>
      </w:r>
      <w:r w:rsidRPr="006515A5">
        <w:rPr>
          <w:sz w:val="22"/>
          <w:szCs w:val="22"/>
        </w:rPr>
        <w:t>ист</w:t>
      </w:r>
      <w:r w:rsidRPr="006515A5">
        <w:rPr>
          <w:spacing w:val="1"/>
          <w:sz w:val="22"/>
          <w:szCs w:val="22"/>
        </w:rPr>
        <w:t>ра</w:t>
      </w:r>
      <w:r w:rsidRPr="006515A5">
        <w:rPr>
          <w:spacing w:val="-1"/>
          <w:sz w:val="22"/>
          <w:szCs w:val="22"/>
        </w:rPr>
        <w:t>ц</w:t>
      </w:r>
      <w:r w:rsidRPr="006515A5">
        <w:rPr>
          <w:sz w:val="22"/>
          <w:szCs w:val="22"/>
        </w:rPr>
        <w:t xml:space="preserve">ији </w:t>
      </w:r>
      <w:r w:rsidRPr="006515A5">
        <w:rPr>
          <w:spacing w:val="-1"/>
          <w:sz w:val="22"/>
          <w:szCs w:val="22"/>
        </w:rPr>
        <w:t>м</w:t>
      </w:r>
      <w:r w:rsidRPr="006515A5">
        <w:rPr>
          <w:spacing w:val="1"/>
          <w:sz w:val="22"/>
          <w:szCs w:val="22"/>
        </w:rPr>
        <w:t>е</w:t>
      </w:r>
      <w:r w:rsidRPr="006515A5">
        <w:rPr>
          <w:sz w:val="22"/>
          <w:szCs w:val="22"/>
        </w:rPr>
        <w:t>ни</w:t>
      </w:r>
      <w:r w:rsidRPr="006515A5">
        <w:rPr>
          <w:spacing w:val="-3"/>
          <w:sz w:val="22"/>
          <w:szCs w:val="22"/>
        </w:rPr>
        <w:t>ц</w:t>
      </w:r>
      <w:r w:rsidRPr="006515A5">
        <w:rPr>
          <w:sz w:val="22"/>
          <w:szCs w:val="22"/>
        </w:rPr>
        <w:t>е</w:t>
      </w:r>
      <w:r w:rsidRPr="006515A5">
        <w:rPr>
          <w:spacing w:val="1"/>
          <w:sz w:val="22"/>
          <w:szCs w:val="22"/>
        </w:rPr>
        <w:t xml:space="preserve"> и овашћења к</w:t>
      </w:r>
      <w:r w:rsidRPr="006515A5">
        <w:rPr>
          <w:spacing w:val="-4"/>
          <w:sz w:val="22"/>
          <w:szCs w:val="22"/>
        </w:rPr>
        <w:t>о</w:t>
      </w:r>
      <w:r w:rsidRPr="006515A5">
        <w:rPr>
          <w:sz w:val="22"/>
          <w:szCs w:val="22"/>
        </w:rPr>
        <w:t>д</w:t>
      </w:r>
      <w:r w:rsidRPr="006515A5">
        <w:rPr>
          <w:spacing w:val="-1"/>
          <w:sz w:val="22"/>
          <w:szCs w:val="22"/>
        </w:rPr>
        <w:t xml:space="preserve"> </w:t>
      </w:r>
      <w:r w:rsidRPr="006515A5">
        <w:rPr>
          <w:sz w:val="22"/>
          <w:szCs w:val="22"/>
        </w:rPr>
        <w:t>Н</w:t>
      </w:r>
      <w:r w:rsidRPr="006515A5">
        <w:rPr>
          <w:spacing w:val="-1"/>
          <w:sz w:val="22"/>
          <w:szCs w:val="22"/>
        </w:rPr>
        <w:t>Б</w:t>
      </w:r>
      <w:r w:rsidRPr="006515A5">
        <w:rPr>
          <w:sz w:val="22"/>
          <w:szCs w:val="22"/>
        </w:rPr>
        <w:t>С.</w:t>
      </w:r>
    </w:p>
    <w:p w:rsidR="006515A5" w:rsidRPr="006515A5" w:rsidRDefault="006515A5" w:rsidP="006515A5">
      <w:pPr>
        <w:pStyle w:val="Default"/>
        <w:spacing w:before="120"/>
        <w:jc w:val="both"/>
        <w:rPr>
          <w:color w:val="auto"/>
          <w:sz w:val="22"/>
          <w:szCs w:val="22"/>
        </w:rPr>
      </w:pPr>
      <w:r w:rsidRPr="006515A5">
        <w:rPr>
          <w:color w:val="auto"/>
          <w:sz w:val="22"/>
          <w:szCs w:val="22"/>
        </w:rPr>
        <w:t>Уз меницу</w:t>
      </w:r>
      <w:r w:rsidRPr="006515A5">
        <w:rPr>
          <w:spacing w:val="1"/>
          <w:sz w:val="22"/>
          <w:szCs w:val="22"/>
        </w:rPr>
        <w:t xml:space="preserve">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 xml:space="preserve">мора бити достављена копија картона депонованих потписа, важећег на дан закључења уговора, који је издат од стране пословне банке коју понуђач наводи у меничном овлашћењу. </w:t>
      </w:r>
    </w:p>
    <w:p w:rsidR="00A40090" w:rsidRPr="006515A5" w:rsidRDefault="00A40090" w:rsidP="00A40090">
      <w:pPr>
        <w:widowControl w:val="0"/>
        <w:autoSpaceDE w:val="0"/>
        <w:autoSpaceDN w:val="0"/>
        <w:adjustRightInd w:val="0"/>
        <w:spacing w:before="120"/>
        <w:ind w:right="52"/>
        <w:jc w:val="both"/>
        <w:rPr>
          <w:sz w:val="22"/>
          <w:szCs w:val="22"/>
        </w:rPr>
      </w:pPr>
      <w:r w:rsidRPr="006515A5">
        <w:rPr>
          <w:sz w:val="22"/>
          <w:szCs w:val="22"/>
        </w:rPr>
        <w:t>Сре</w:t>
      </w:r>
      <w:r w:rsidRPr="006515A5">
        <w:rPr>
          <w:spacing w:val="-1"/>
          <w:sz w:val="22"/>
          <w:szCs w:val="22"/>
        </w:rPr>
        <w:t>д</w:t>
      </w:r>
      <w:r w:rsidRPr="006515A5">
        <w:rPr>
          <w:sz w:val="22"/>
          <w:szCs w:val="22"/>
        </w:rPr>
        <w:t>с</w:t>
      </w:r>
      <w:r w:rsidRPr="006515A5">
        <w:rPr>
          <w:spacing w:val="-4"/>
          <w:sz w:val="22"/>
          <w:szCs w:val="22"/>
        </w:rPr>
        <w:t>т</w:t>
      </w:r>
      <w:r w:rsidRPr="006515A5">
        <w:rPr>
          <w:spacing w:val="1"/>
          <w:sz w:val="22"/>
          <w:szCs w:val="22"/>
        </w:rPr>
        <w:t>а</w:t>
      </w:r>
      <w:r w:rsidRPr="006515A5">
        <w:rPr>
          <w:spacing w:val="-3"/>
          <w:sz w:val="22"/>
          <w:szCs w:val="22"/>
        </w:rPr>
        <w:t>во</w:t>
      </w:r>
      <w:r w:rsidRPr="006515A5">
        <w:rPr>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3"/>
          <w:sz w:val="22"/>
          <w:szCs w:val="22"/>
        </w:rPr>
        <w:t>б</w:t>
      </w:r>
      <w:r w:rsidRPr="006515A5">
        <w:rPr>
          <w:spacing w:val="-1"/>
          <w:sz w:val="22"/>
          <w:szCs w:val="22"/>
        </w:rPr>
        <w:t>е</w:t>
      </w:r>
      <w:r w:rsidRPr="006515A5">
        <w:rPr>
          <w:spacing w:val="1"/>
          <w:sz w:val="22"/>
          <w:szCs w:val="22"/>
        </w:rPr>
        <w:t>ђе</w:t>
      </w:r>
      <w:r w:rsidRPr="006515A5">
        <w:rPr>
          <w:spacing w:val="-1"/>
          <w:sz w:val="22"/>
          <w:szCs w:val="22"/>
        </w:rPr>
        <w:t>њ</w:t>
      </w:r>
      <w:r w:rsidRPr="006515A5">
        <w:rPr>
          <w:sz w:val="22"/>
          <w:szCs w:val="22"/>
        </w:rPr>
        <w:t>а м</w:t>
      </w:r>
      <w:r w:rsidRPr="006515A5">
        <w:rPr>
          <w:spacing w:val="1"/>
          <w:sz w:val="22"/>
          <w:szCs w:val="22"/>
        </w:rPr>
        <w:t>оже</w:t>
      </w:r>
      <w:r w:rsidRPr="006515A5">
        <w:rPr>
          <w:sz w:val="22"/>
          <w:szCs w:val="22"/>
        </w:rPr>
        <w:t xml:space="preserve"> </w:t>
      </w:r>
      <w:r w:rsidRPr="006515A5">
        <w:rPr>
          <w:spacing w:val="-6"/>
          <w:sz w:val="22"/>
          <w:szCs w:val="22"/>
        </w:rPr>
        <w:t>г</w:t>
      </w:r>
      <w:r w:rsidRPr="006515A5">
        <w:rPr>
          <w:spacing w:val="-1"/>
          <w:sz w:val="22"/>
          <w:szCs w:val="22"/>
        </w:rPr>
        <w:t>л</w:t>
      </w:r>
      <w:r w:rsidRPr="006515A5">
        <w:rPr>
          <w:spacing w:val="1"/>
          <w:sz w:val="22"/>
          <w:szCs w:val="22"/>
        </w:rPr>
        <w:t>а</w:t>
      </w:r>
      <w:r w:rsidRPr="006515A5">
        <w:rPr>
          <w:sz w:val="22"/>
          <w:szCs w:val="22"/>
        </w:rPr>
        <w:t>сити</w:t>
      </w:r>
      <w:r w:rsidRPr="006515A5">
        <w:rPr>
          <w:spacing w:val="8"/>
          <w:sz w:val="22"/>
          <w:szCs w:val="22"/>
        </w:rPr>
        <w:t xml:space="preserve"> </w:t>
      </w:r>
      <w:r w:rsidRPr="006515A5">
        <w:rPr>
          <w:sz w:val="22"/>
          <w:szCs w:val="22"/>
        </w:rPr>
        <w:t xml:space="preserve">на </w:t>
      </w:r>
      <w:r w:rsidRPr="006515A5">
        <w:rPr>
          <w:spacing w:val="-3"/>
          <w:sz w:val="22"/>
          <w:szCs w:val="22"/>
        </w:rPr>
        <w:t>ч</w:t>
      </w:r>
      <w:r w:rsidRPr="006515A5">
        <w:rPr>
          <w:spacing w:val="-1"/>
          <w:sz w:val="22"/>
          <w:szCs w:val="22"/>
        </w:rPr>
        <w:t>л</w:t>
      </w:r>
      <w:r w:rsidRPr="006515A5">
        <w:rPr>
          <w:spacing w:val="1"/>
          <w:sz w:val="22"/>
          <w:szCs w:val="22"/>
        </w:rPr>
        <w:t>а</w:t>
      </w:r>
      <w:r w:rsidRPr="006515A5">
        <w:rPr>
          <w:sz w:val="22"/>
          <w:szCs w:val="22"/>
        </w:rPr>
        <w:t>на</w:t>
      </w:r>
      <w:r w:rsidRPr="006515A5">
        <w:rPr>
          <w:spacing w:val="2"/>
          <w:sz w:val="22"/>
          <w:szCs w:val="22"/>
        </w:rPr>
        <w:t xml:space="preserve"> </w:t>
      </w:r>
      <w:r w:rsidRPr="006515A5">
        <w:rPr>
          <w:spacing w:val="-1"/>
          <w:sz w:val="22"/>
          <w:szCs w:val="22"/>
        </w:rPr>
        <w:t>гр</w:t>
      </w:r>
      <w:r w:rsidRPr="006515A5">
        <w:rPr>
          <w:spacing w:val="-2"/>
          <w:sz w:val="22"/>
          <w:szCs w:val="22"/>
        </w:rPr>
        <w:t>у</w:t>
      </w:r>
      <w:r w:rsidRPr="006515A5">
        <w:rPr>
          <w:sz w:val="22"/>
          <w:szCs w:val="22"/>
        </w:rPr>
        <w:t>пе</w:t>
      </w:r>
      <w:r w:rsidRPr="006515A5">
        <w:rPr>
          <w:spacing w:val="2"/>
          <w:sz w:val="22"/>
          <w:szCs w:val="22"/>
        </w:rPr>
        <w:t xml:space="preserve"> </w:t>
      </w:r>
      <w:r w:rsidRPr="006515A5">
        <w:rPr>
          <w:sz w:val="22"/>
          <w:szCs w:val="22"/>
        </w:rPr>
        <w:t>пон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 xml:space="preserve">ча </w:t>
      </w:r>
      <w:r w:rsidRPr="006515A5">
        <w:rPr>
          <w:spacing w:val="-4"/>
          <w:sz w:val="22"/>
          <w:szCs w:val="22"/>
        </w:rPr>
        <w:t>о</w:t>
      </w:r>
      <w:r w:rsidRPr="006515A5">
        <w:rPr>
          <w:spacing w:val="-1"/>
          <w:sz w:val="22"/>
          <w:szCs w:val="22"/>
        </w:rPr>
        <w:t>д</w:t>
      </w:r>
      <w:r w:rsidRPr="006515A5">
        <w:rPr>
          <w:spacing w:val="1"/>
          <w:sz w:val="22"/>
          <w:szCs w:val="22"/>
        </w:rPr>
        <w:t>ре</w:t>
      </w:r>
      <w:r w:rsidRPr="006515A5">
        <w:rPr>
          <w:spacing w:val="-1"/>
          <w:sz w:val="22"/>
          <w:szCs w:val="22"/>
        </w:rPr>
        <w:t>ђ</w:t>
      </w:r>
      <w:r w:rsidRPr="006515A5">
        <w:rPr>
          <w:spacing w:val="1"/>
          <w:sz w:val="22"/>
          <w:szCs w:val="22"/>
        </w:rPr>
        <w:t>е</w:t>
      </w:r>
      <w:r w:rsidRPr="006515A5">
        <w:rPr>
          <w:sz w:val="22"/>
          <w:szCs w:val="22"/>
        </w:rPr>
        <w:t>ног</w:t>
      </w:r>
      <w:r w:rsidRPr="006515A5">
        <w:rPr>
          <w:spacing w:val="3"/>
          <w:sz w:val="22"/>
          <w:szCs w:val="22"/>
        </w:rPr>
        <w:t xml:space="preserve"> </w:t>
      </w:r>
      <w:r w:rsidRPr="006515A5">
        <w:rPr>
          <w:sz w:val="22"/>
          <w:szCs w:val="22"/>
        </w:rPr>
        <w:t>спо</w:t>
      </w:r>
      <w:r w:rsidRPr="006515A5">
        <w:rPr>
          <w:spacing w:val="-1"/>
          <w:sz w:val="22"/>
          <w:szCs w:val="22"/>
        </w:rPr>
        <w:t>ра</w:t>
      </w:r>
      <w:r w:rsidRPr="006515A5">
        <w:rPr>
          <w:spacing w:val="-2"/>
          <w:sz w:val="22"/>
          <w:szCs w:val="22"/>
        </w:rPr>
        <w:t>з</w:t>
      </w:r>
      <w:r w:rsidRPr="006515A5">
        <w:rPr>
          <w:spacing w:val="-5"/>
          <w:sz w:val="22"/>
          <w:szCs w:val="22"/>
        </w:rPr>
        <w:t>у</w:t>
      </w:r>
      <w:r w:rsidRPr="006515A5">
        <w:rPr>
          <w:sz w:val="22"/>
          <w:szCs w:val="22"/>
        </w:rPr>
        <w:t>м</w:t>
      </w:r>
      <w:r w:rsidRPr="006515A5">
        <w:rPr>
          <w:spacing w:val="-1"/>
          <w:sz w:val="22"/>
          <w:szCs w:val="22"/>
        </w:rPr>
        <w:t>о</w:t>
      </w:r>
      <w:r w:rsidRPr="006515A5">
        <w:rPr>
          <w:sz w:val="22"/>
          <w:szCs w:val="22"/>
        </w:rPr>
        <w:t>м</w:t>
      </w:r>
      <w:r w:rsidRPr="006515A5">
        <w:rPr>
          <w:spacing w:val="3"/>
          <w:sz w:val="22"/>
          <w:szCs w:val="22"/>
        </w:rPr>
        <w:t xml:space="preserve"> </w:t>
      </w:r>
      <w:r w:rsidRPr="006515A5">
        <w:rPr>
          <w:sz w:val="22"/>
          <w:szCs w:val="22"/>
        </w:rPr>
        <w:t>о</w:t>
      </w:r>
      <w:r w:rsidRPr="006515A5">
        <w:rPr>
          <w:spacing w:val="3"/>
          <w:sz w:val="22"/>
          <w:szCs w:val="22"/>
        </w:rPr>
        <w:t xml:space="preserve"> </w:t>
      </w:r>
      <w:r w:rsidRPr="006515A5">
        <w:rPr>
          <w:spacing w:val="-2"/>
          <w:sz w:val="22"/>
          <w:szCs w:val="22"/>
        </w:rPr>
        <w:t>з</w:t>
      </w:r>
      <w:r w:rsidRPr="006515A5">
        <w:rPr>
          <w:spacing w:val="1"/>
          <w:sz w:val="22"/>
          <w:szCs w:val="22"/>
        </w:rPr>
        <w:t>а</w:t>
      </w:r>
      <w:r w:rsidRPr="006515A5">
        <w:rPr>
          <w:sz w:val="22"/>
          <w:szCs w:val="22"/>
        </w:rPr>
        <w:t>ј</w:t>
      </w:r>
      <w:r w:rsidRPr="006515A5">
        <w:rPr>
          <w:spacing w:val="-4"/>
          <w:sz w:val="22"/>
          <w:szCs w:val="22"/>
        </w:rPr>
        <w:t>е</w:t>
      </w:r>
      <w:r w:rsidRPr="006515A5">
        <w:rPr>
          <w:spacing w:val="-1"/>
          <w:sz w:val="22"/>
          <w:szCs w:val="22"/>
        </w:rPr>
        <w:t>д</w:t>
      </w:r>
      <w:r w:rsidRPr="006515A5">
        <w:rPr>
          <w:sz w:val="22"/>
          <w:szCs w:val="22"/>
        </w:rPr>
        <w:t>нич</w:t>
      </w:r>
      <w:r w:rsidRPr="006515A5">
        <w:rPr>
          <w:spacing w:val="2"/>
          <w:sz w:val="22"/>
          <w:szCs w:val="22"/>
        </w:rPr>
        <w:t>к</w:t>
      </w:r>
      <w:r w:rsidRPr="006515A5">
        <w:rPr>
          <w:spacing w:val="1"/>
          <w:sz w:val="22"/>
          <w:szCs w:val="22"/>
        </w:rPr>
        <w:t>о</w:t>
      </w:r>
      <w:r w:rsidRPr="006515A5">
        <w:rPr>
          <w:sz w:val="22"/>
          <w:szCs w:val="22"/>
        </w:rPr>
        <w:t>м</w:t>
      </w:r>
      <w:r w:rsidRPr="006515A5">
        <w:rPr>
          <w:spacing w:val="1"/>
          <w:sz w:val="22"/>
          <w:szCs w:val="22"/>
        </w:rPr>
        <w:t xml:space="preserve"> </w:t>
      </w:r>
      <w:r w:rsidRPr="006515A5">
        <w:rPr>
          <w:sz w:val="22"/>
          <w:szCs w:val="22"/>
        </w:rPr>
        <w:t>изв</w:t>
      </w:r>
      <w:r w:rsidRPr="006515A5">
        <w:rPr>
          <w:spacing w:val="-2"/>
          <w:sz w:val="22"/>
          <w:szCs w:val="22"/>
        </w:rPr>
        <w:t>р</w:t>
      </w:r>
      <w:r w:rsidRPr="006515A5">
        <w:rPr>
          <w:sz w:val="22"/>
          <w:szCs w:val="22"/>
        </w:rPr>
        <w:t>шењу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z w:val="22"/>
          <w:szCs w:val="22"/>
        </w:rPr>
        <w:t>е,</w:t>
      </w:r>
      <w:r w:rsidRPr="006515A5">
        <w:rPr>
          <w:spacing w:val="4"/>
          <w:sz w:val="22"/>
          <w:szCs w:val="22"/>
        </w:rPr>
        <w:t xml:space="preserve"> </w:t>
      </w:r>
      <w:r w:rsidRPr="006515A5">
        <w:rPr>
          <w:spacing w:val="1"/>
          <w:sz w:val="22"/>
          <w:szCs w:val="22"/>
        </w:rPr>
        <w:t>а</w:t>
      </w:r>
      <w:r w:rsidRPr="006515A5">
        <w:rPr>
          <w:spacing w:val="-1"/>
          <w:sz w:val="22"/>
          <w:szCs w:val="22"/>
        </w:rPr>
        <w:t>л</w:t>
      </w:r>
      <w:r w:rsidRPr="006515A5">
        <w:rPr>
          <w:sz w:val="22"/>
          <w:szCs w:val="22"/>
        </w:rPr>
        <w:t>и</w:t>
      </w:r>
      <w:r w:rsidRPr="006515A5">
        <w:rPr>
          <w:spacing w:val="3"/>
          <w:sz w:val="22"/>
          <w:szCs w:val="22"/>
        </w:rPr>
        <w:t xml:space="preserve"> </w:t>
      </w:r>
      <w:r w:rsidRPr="006515A5">
        <w:rPr>
          <w:sz w:val="22"/>
          <w:szCs w:val="22"/>
        </w:rPr>
        <w:t>не</w:t>
      </w:r>
      <w:r w:rsidRPr="006515A5">
        <w:rPr>
          <w:spacing w:val="1"/>
          <w:sz w:val="22"/>
          <w:szCs w:val="22"/>
        </w:rPr>
        <w:t xml:space="preserve"> </w:t>
      </w:r>
      <w:r w:rsidRPr="006515A5">
        <w:rPr>
          <w:sz w:val="22"/>
          <w:szCs w:val="22"/>
        </w:rPr>
        <w:t>и</w:t>
      </w:r>
      <w:r w:rsidRPr="006515A5">
        <w:rPr>
          <w:spacing w:val="3"/>
          <w:sz w:val="22"/>
          <w:szCs w:val="22"/>
        </w:rPr>
        <w:t xml:space="preserve"> </w:t>
      </w:r>
      <w:r w:rsidRPr="006515A5">
        <w:rPr>
          <w:spacing w:val="-3"/>
          <w:sz w:val="22"/>
          <w:szCs w:val="22"/>
        </w:rPr>
        <w:t>н</w:t>
      </w:r>
      <w:r w:rsidRPr="006515A5">
        <w:rPr>
          <w:sz w:val="22"/>
          <w:szCs w:val="22"/>
        </w:rPr>
        <w:t>а п</w:t>
      </w:r>
      <w:r w:rsidRPr="006515A5">
        <w:rPr>
          <w:spacing w:val="-4"/>
          <w:sz w:val="22"/>
          <w:szCs w:val="22"/>
        </w:rPr>
        <w:t>о</w:t>
      </w:r>
      <w:r w:rsidRPr="006515A5">
        <w:rPr>
          <w:spacing w:val="-1"/>
          <w:sz w:val="22"/>
          <w:szCs w:val="22"/>
        </w:rPr>
        <w:t>д</w:t>
      </w:r>
      <w:r w:rsidRPr="006515A5">
        <w:rPr>
          <w:sz w:val="22"/>
          <w:szCs w:val="22"/>
        </w:rPr>
        <w:t>из</w:t>
      </w:r>
      <w:r w:rsidRPr="006515A5">
        <w:rPr>
          <w:spacing w:val="-3"/>
          <w:sz w:val="22"/>
          <w:szCs w:val="22"/>
        </w:rPr>
        <w:t>в</w:t>
      </w:r>
      <w:r w:rsidRPr="006515A5">
        <w:rPr>
          <w:spacing w:val="1"/>
          <w:sz w:val="22"/>
          <w:szCs w:val="22"/>
        </w:rPr>
        <w:t>о</w:t>
      </w:r>
      <w:r w:rsidRPr="006515A5">
        <w:rPr>
          <w:spacing w:val="-1"/>
          <w:sz w:val="22"/>
          <w:szCs w:val="22"/>
        </w:rPr>
        <w:t>ђ</w:t>
      </w:r>
      <w:r w:rsidRPr="006515A5">
        <w:rPr>
          <w:spacing w:val="-4"/>
          <w:sz w:val="22"/>
          <w:szCs w:val="22"/>
        </w:rPr>
        <w:t>а</w:t>
      </w:r>
      <w:r w:rsidRPr="006515A5">
        <w:rPr>
          <w:sz w:val="22"/>
          <w:szCs w:val="22"/>
        </w:rPr>
        <w:t>ча.</w:t>
      </w:r>
    </w:p>
    <w:p w:rsidR="00A40090" w:rsidRPr="006515A5" w:rsidRDefault="00A40090" w:rsidP="00A40090">
      <w:pPr>
        <w:widowControl w:val="0"/>
        <w:autoSpaceDE w:val="0"/>
        <w:autoSpaceDN w:val="0"/>
        <w:adjustRightInd w:val="0"/>
        <w:spacing w:before="120"/>
        <w:ind w:right="57"/>
        <w:jc w:val="both"/>
        <w:rPr>
          <w:sz w:val="22"/>
          <w:szCs w:val="22"/>
        </w:rPr>
      </w:pPr>
      <w:r w:rsidRPr="006515A5">
        <w:rPr>
          <w:sz w:val="22"/>
          <w:szCs w:val="22"/>
        </w:rPr>
        <w:t>У</w:t>
      </w:r>
      <w:r w:rsidRPr="006515A5">
        <w:rPr>
          <w:spacing w:val="3"/>
          <w:sz w:val="22"/>
          <w:szCs w:val="22"/>
        </w:rPr>
        <w:t xml:space="preserve"> </w:t>
      </w:r>
      <w:r w:rsidRPr="006515A5">
        <w:rPr>
          <w:sz w:val="22"/>
          <w:szCs w:val="22"/>
        </w:rPr>
        <w:t>с</w:t>
      </w:r>
      <w:r w:rsidRPr="006515A5">
        <w:rPr>
          <w:spacing w:val="-1"/>
          <w:sz w:val="22"/>
          <w:szCs w:val="22"/>
        </w:rPr>
        <w:t>л</w:t>
      </w:r>
      <w:r w:rsidRPr="006515A5">
        <w:rPr>
          <w:spacing w:val="-2"/>
          <w:sz w:val="22"/>
          <w:szCs w:val="22"/>
        </w:rPr>
        <w:t>у</w:t>
      </w:r>
      <w:r w:rsidRPr="006515A5">
        <w:rPr>
          <w:sz w:val="22"/>
          <w:szCs w:val="22"/>
        </w:rPr>
        <w:t xml:space="preserve">чају </w:t>
      </w:r>
      <w:r w:rsidRPr="006515A5">
        <w:rPr>
          <w:spacing w:val="-1"/>
          <w:sz w:val="22"/>
          <w:szCs w:val="22"/>
        </w:rPr>
        <w:t>д</w:t>
      </w:r>
      <w:r w:rsidRPr="006515A5">
        <w:rPr>
          <w:sz w:val="22"/>
          <w:szCs w:val="22"/>
        </w:rPr>
        <w:t>а</w:t>
      </w:r>
      <w:r w:rsidRPr="006515A5">
        <w:rPr>
          <w:spacing w:val="3"/>
          <w:sz w:val="22"/>
          <w:szCs w:val="22"/>
        </w:rPr>
        <w:t xml:space="preserve"> </w:t>
      </w:r>
      <w:r w:rsidRPr="006515A5">
        <w:rPr>
          <w:sz w:val="22"/>
          <w:szCs w:val="22"/>
        </w:rPr>
        <w:t>по</w:t>
      </w:r>
      <w:r w:rsidRPr="006515A5">
        <w:rPr>
          <w:spacing w:val="2"/>
          <w:sz w:val="22"/>
          <w:szCs w:val="22"/>
        </w:rPr>
        <w:t>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ч</w:t>
      </w:r>
      <w:r w:rsidRPr="006515A5">
        <w:rPr>
          <w:spacing w:val="2"/>
          <w:sz w:val="22"/>
          <w:szCs w:val="22"/>
        </w:rPr>
        <w:t xml:space="preserve"> </w:t>
      </w:r>
      <w:r w:rsidRPr="006515A5">
        <w:rPr>
          <w:sz w:val="22"/>
          <w:szCs w:val="22"/>
        </w:rPr>
        <w:t>не</w:t>
      </w:r>
      <w:r w:rsidRPr="006515A5">
        <w:rPr>
          <w:spacing w:val="2"/>
          <w:sz w:val="22"/>
          <w:szCs w:val="22"/>
        </w:rPr>
        <w:t xml:space="preserve"> </w:t>
      </w:r>
      <w:r w:rsidRPr="006515A5">
        <w:rPr>
          <w:sz w:val="22"/>
          <w:szCs w:val="22"/>
        </w:rPr>
        <w:t>исп</w:t>
      </w:r>
      <w:r w:rsidRPr="006515A5">
        <w:rPr>
          <w:spacing w:val="-3"/>
          <w:sz w:val="22"/>
          <w:szCs w:val="22"/>
        </w:rPr>
        <w:t>у</w:t>
      </w:r>
      <w:r w:rsidRPr="006515A5">
        <w:rPr>
          <w:sz w:val="22"/>
          <w:szCs w:val="22"/>
        </w:rPr>
        <w:t>ни</w:t>
      </w:r>
      <w:r w:rsidRPr="006515A5">
        <w:rPr>
          <w:spacing w:val="2"/>
          <w:sz w:val="22"/>
          <w:szCs w:val="22"/>
        </w:rPr>
        <w:t xml:space="preserve"> </w:t>
      </w:r>
      <w:r w:rsidRPr="006515A5">
        <w:rPr>
          <w:sz w:val="22"/>
          <w:szCs w:val="22"/>
        </w:rPr>
        <w:t>пр</w:t>
      </w:r>
      <w:r w:rsidRPr="006515A5">
        <w:rPr>
          <w:spacing w:val="-1"/>
          <w:sz w:val="22"/>
          <w:szCs w:val="22"/>
        </w:rPr>
        <w:t>е</w:t>
      </w:r>
      <w:r w:rsidRPr="006515A5">
        <w:rPr>
          <w:spacing w:val="-2"/>
          <w:sz w:val="22"/>
          <w:szCs w:val="22"/>
        </w:rPr>
        <w:t>уз</w:t>
      </w:r>
      <w:r w:rsidRPr="006515A5">
        <w:rPr>
          <w:spacing w:val="-6"/>
          <w:sz w:val="22"/>
          <w:szCs w:val="22"/>
        </w:rPr>
        <w:t>е</w:t>
      </w:r>
      <w:r w:rsidRPr="006515A5">
        <w:rPr>
          <w:spacing w:val="-4"/>
          <w:sz w:val="22"/>
          <w:szCs w:val="22"/>
        </w:rPr>
        <w:t>т</w:t>
      </w:r>
      <w:r w:rsidRPr="006515A5">
        <w:rPr>
          <w:sz w:val="22"/>
          <w:szCs w:val="22"/>
        </w:rPr>
        <w:t>е</w:t>
      </w:r>
      <w:r w:rsidRPr="006515A5">
        <w:rPr>
          <w:spacing w:val="3"/>
          <w:sz w:val="22"/>
          <w:szCs w:val="22"/>
        </w:rPr>
        <w:t xml:space="preserve"> </w:t>
      </w:r>
      <w:r w:rsidRPr="006515A5">
        <w:rPr>
          <w:spacing w:val="1"/>
          <w:sz w:val="22"/>
          <w:szCs w:val="22"/>
        </w:rPr>
        <w:t>о</w:t>
      </w:r>
      <w:r w:rsidRPr="006515A5">
        <w:rPr>
          <w:spacing w:val="-8"/>
          <w:sz w:val="22"/>
          <w:szCs w:val="22"/>
        </w:rPr>
        <w:t>б</w:t>
      </w:r>
      <w:r w:rsidRPr="006515A5">
        <w:rPr>
          <w:spacing w:val="1"/>
          <w:sz w:val="22"/>
          <w:szCs w:val="22"/>
        </w:rPr>
        <w:t>а</w:t>
      </w:r>
      <w:r w:rsidRPr="006515A5">
        <w:rPr>
          <w:spacing w:val="-3"/>
          <w:sz w:val="22"/>
          <w:szCs w:val="22"/>
        </w:rPr>
        <w:t>в</w:t>
      </w:r>
      <w:r w:rsidRPr="006515A5">
        <w:rPr>
          <w:spacing w:val="-4"/>
          <w:sz w:val="22"/>
          <w:szCs w:val="22"/>
        </w:rPr>
        <w:t>ез</w:t>
      </w:r>
      <w:r w:rsidRPr="006515A5">
        <w:rPr>
          <w:sz w:val="22"/>
          <w:szCs w:val="22"/>
        </w:rPr>
        <w:t>е</w:t>
      </w:r>
      <w:r w:rsidRPr="006515A5">
        <w:rPr>
          <w:spacing w:val="3"/>
          <w:sz w:val="22"/>
          <w:szCs w:val="22"/>
        </w:rPr>
        <w:t xml:space="preserve"> </w:t>
      </w:r>
      <w:r w:rsidRPr="006515A5">
        <w:rPr>
          <w:sz w:val="22"/>
          <w:szCs w:val="22"/>
        </w:rPr>
        <w:t>у пр</w:t>
      </w:r>
      <w:r w:rsidRPr="006515A5">
        <w:rPr>
          <w:spacing w:val="-3"/>
          <w:sz w:val="22"/>
          <w:szCs w:val="22"/>
        </w:rPr>
        <w:t>е</w:t>
      </w:r>
      <w:r w:rsidRPr="006515A5">
        <w:rPr>
          <w:spacing w:val="-1"/>
          <w:sz w:val="22"/>
          <w:szCs w:val="22"/>
        </w:rPr>
        <w:t>д</w:t>
      </w:r>
      <w:r w:rsidRPr="006515A5">
        <w:rPr>
          <w:spacing w:val="-2"/>
          <w:sz w:val="22"/>
          <w:szCs w:val="22"/>
        </w:rPr>
        <w:t>м</w:t>
      </w:r>
      <w:r w:rsidRPr="006515A5">
        <w:rPr>
          <w:spacing w:val="-9"/>
          <w:sz w:val="22"/>
          <w:szCs w:val="22"/>
        </w:rPr>
        <w:t>е</w:t>
      </w:r>
      <w:r w:rsidRPr="006515A5">
        <w:rPr>
          <w:sz w:val="22"/>
          <w:szCs w:val="22"/>
        </w:rPr>
        <w:t>тн</w:t>
      </w:r>
      <w:r w:rsidRPr="006515A5">
        <w:rPr>
          <w:spacing w:val="1"/>
          <w:sz w:val="22"/>
          <w:szCs w:val="22"/>
        </w:rPr>
        <w:t>о</w:t>
      </w:r>
      <w:r w:rsidRPr="006515A5">
        <w:rPr>
          <w:sz w:val="22"/>
          <w:szCs w:val="22"/>
        </w:rPr>
        <w:t>м</w:t>
      </w:r>
      <w:r w:rsidRPr="006515A5">
        <w:rPr>
          <w:spacing w:val="2"/>
          <w:sz w:val="22"/>
          <w:szCs w:val="22"/>
        </w:rPr>
        <w:t xml:space="preserve"> </w:t>
      </w:r>
      <w:r w:rsidRPr="006515A5">
        <w:rPr>
          <w:sz w:val="22"/>
          <w:szCs w:val="22"/>
        </w:rPr>
        <w:t>пос</w:t>
      </w:r>
      <w:r w:rsidRPr="006515A5">
        <w:rPr>
          <w:spacing w:val="3"/>
          <w:sz w:val="22"/>
          <w:szCs w:val="22"/>
        </w:rPr>
        <w:t>т</w:t>
      </w:r>
      <w:r w:rsidRPr="006515A5">
        <w:rPr>
          <w:spacing w:val="-2"/>
          <w:sz w:val="22"/>
          <w:szCs w:val="22"/>
        </w:rPr>
        <w:t>у</w:t>
      </w:r>
      <w:r w:rsidRPr="006515A5">
        <w:rPr>
          <w:sz w:val="22"/>
          <w:szCs w:val="22"/>
        </w:rPr>
        <w:t>п</w:t>
      </w:r>
      <w:r w:rsidRPr="006515A5">
        <w:rPr>
          <w:spacing w:val="2"/>
          <w:sz w:val="22"/>
          <w:szCs w:val="22"/>
        </w:rPr>
        <w:t>к</w:t>
      </w:r>
      <w:r w:rsidRPr="006515A5">
        <w:rPr>
          <w:sz w:val="22"/>
          <w:szCs w:val="22"/>
        </w:rPr>
        <w:t>у јавне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pacing w:val="1"/>
          <w:sz w:val="22"/>
          <w:szCs w:val="22"/>
        </w:rPr>
        <w:t>е</w:t>
      </w:r>
      <w:r w:rsidRPr="006515A5">
        <w:rPr>
          <w:sz w:val="22"/>
          <w:szCs w:val="22"/>
        </w:rPr>
        <w:t>,</w:t>
      </w:r>
      <w:r w:rsidRPr="006515A5">
        <w:rPr>
          <w:spacing w:val="2"/>
          <w:sz w:val="22"/>
          <w:szCs w:val="22"/>
        </w:rPr>
        <w:t xml:space="preserve"> </w:t>
      </w:r>
      <w:r w:rsidRPr="006515A5">
        <w:rPr>
          <w:color w:val="1A1617"/>
          <w:sz w:val="22"/>
          <w:szCs w:val="22"/>
        </w:rPr>
        <w:t>у роковима и на начин предвиђен уговором</w:t>
      </w:r>
      <w:r w:rsidRPr="006515A5">
        <w:rPr>
          <w:sz w:val="22"/>
          <w:szCs w:val="22"/>
        </w:rPr>
        <w:t xml:space="preserve"> Н</w:t>
      </w:r>
      <w:r w:rsidRPr="006515A5">
        <w:rPr>
          <w:spacing w:val="-2"/>
          <w:sz w:val="22"/>
          <w:szCs w:val="22"/>
        </w:rPr>
        <w:t>а</w:t>
      </w:r>
      <w:r w:rsidRPr="006515A5">
        <w:rPr>
          <w:spacing w:val="-1"/>
          <w:sz w:val="22"/>
          <w:szCs w:val="22"/>
        </w:rPr>
        <w:t>р</w:t>
      </w:r>
      <w:r w:rsidRPr="006515A5">
        <w:rPr>
          <w:spacing w:val="-2"/>
          <w:sz w:val="22"/>
          <w:szCs w:val="22"/>
        </w:rPr>
        <w:t>у</w:t>
      </w:r>
      <w:r w:rsidRPr="006515A5">
        <w:rPr>
          <w:sz w:val="22"/>
          <w:szCs w:val="22"/>
        </w:rPr>
        <w:t>чи</w:t>
      </w:r>
      <w:r w:rsidRPr="006515A5">
        <w:rPr>
          <w:spacing w:val="-1"/>
          <w:sz w:val="22"/>
          <w:szCs w:val="22"/>
        </w:rPr>
        <w:t>л</w:t>
      </w:r>
      <w:r w:rsidRPr="006515A5">
        <w:rPr>
          <w:spacing w:val="1"/>
          <w:sz w:val="22"/>
          <w:szCs w:val="22"/>
        </w:rPr>
        <w:t>а</w:t>
      </w:r>
      <w:r w:rsidRPr="006515A5">
        <w:rPr>
          <w:sz w:val="22"/>
          <w:szCs w:val="22"/>
        </w:rPr>
        <w:t>ц је</w:t>
      </w:r>
      <w:r w:rsidRPr="006515A5">
        <w:rPr>
          <w:spacing w:val="2"/>
          <w:sz w:val="22"/>
          <w:szCs w:val="22"/>
        </w:rPr>
        <w:t xml:space="preserve"> </w:t>
      </w:r>
      <w:r w:rsidRPr="006515A5">
        <w:rPr>
          <w:spacing w:val="1"/>
          <w:sz w:val="22"/>
          <w:szCs w:val="22"/>
        </w:rPr>
        <w:t>о</w:t>
      </w:r>
      <w:r w:rsidRPr="006515A5">
        <w:rPr>
          <w:spacing w:val="-5"/>
          <w:sz w:val="22"/>
          <w:szCs w:val="22"/>
        </w:rPr>
        <w:t>в</w:t>
      </w:r>
      <w:r w:rsidRPr="006515A5">
        <w:rPr>
          <w:spacing w:val="-1"/>
          <w:sz w:val="22"/>
          <w:szCs w:val="22"/>
        </w:rPr>
        <w:t>л</w:t>
      </w:r>
      <w:r w:rsidRPr="006515A5">
        <w:rPr>
          <w:spacing w:val="1"/>
          <w:sz w:val="22"/>
          <w:szCs w:val="22"/>
        </w:rPr>
        <w:t>а</w:t>
      </w:r>
      <w:r w:rsidRPr="006515A5">
        <w:rPr>
          <w:sz w:val="22"/>
          <w:szCs w:val="22"/>
        </w:rPr>
        <w:t>ш</w:t>
      </w:r>
      <w:r w:rsidRPr="006515A5">
        <w:rPr>
          <w:spacing w:val="-2"/>
          <w:sz w:val="22"/>
          <w:szCs w:val="22"/>
        </w:rPr>
        <w:t>ћ</w:t>
      </w:r>
      <w:r w:rsidRPr="006515A5">
        <w:rPr>
          <w:spacing w:val="1"/>
          <w:sz w:val="22"/>
          <w:szCs w:val="22"/>
        </w:rPr>
        <w:t>е</w:t>
      </w:r>
      <w:r w:rsidRPr="006515A5">
        <w:rPr>
          <w:sz w:val="22"/>
          <w:szCs w:val="22"/>
        </w:rPr>
        <w:t>н</w:t>
      </w:r>
      <w:r w:rsidRPr="006515A5">
        <w:rPr>
          <w:spacing w:val="1"/>
          <w:sz w:val="22"/>
          <w:szCs w:val="22"/>
        </w:rPr>
        <w:t xml:space="preserve"> </w:t>
      </w:r>
      <w:r w:rsidRPr="006515A5">
        <w:rPr>
          <w:spacing w:val="-1"/>
          <w:sz w:val="22"/>
          <w:szCs w:val="22"/>
        </w:rPr>
        <w:t>д</w:t>
      </w:r>
      <w:r w:rsidRPr="006515A5">
        <w:rPr>
          <w:sz w:val="22"/>
          <w:szCs w:val="22"/>
        </w:rPr>
        <w:t>а</w:t>
      </w:r>
      <w:r w:rsidRPr="006515A5">
        <w:rPr>
          <w:spacing w:val="2"/>
          <w:sz w:val="22"/>
          <w:szCs w:val="22"/>
        </w:rPr>
        <w:t xml:space="preserve"> </w:t>
      </w:r>
      <w:r w:rsidRPr="006515A5">
        <w:rPr>
          <w:spacing w:val="-1"/>
          <w:sz w:val="22"/>
          <w:szCs w:val="22"/>
        </w:rPr>
        <w:t>р</w:t>
      </w:r>
      <w:r w:rsidRPr="006515A5">
        <w:rPr>
          <w:spacing w:val="1"/>
          <w:sz w:val="22"/>
          <w:szCs w:val="22"/>
        </w:rPr>
        <w:t>еа</w:t>
      </w:r>
      <w:r w:rsidRPr="006515A5">
        <w:rPr>
          <w:spacing w:val="-1"/>
          <w:sz w:val="22"/>
          <w:szCs w:val="22"/>
        </w:rPr>
        <w:t>л</w:t>
      </w:r>
      <w:r w:rsidRPr="006515A5">
        <w:rPr>
          <w:spacing w:val="-2"/>
          <w:sz w:val="22"/>
          <w:szCs w:val="22"/>
        </w:rPr>
        <w:t>изу</w:t>
      </w:r>
      <w:r w:rsidRPr="006515A5">
        <w:rPr>
          <w:sz w:val="22"/>
          <w:szCs w:val="22"/>
        </w:rPr>
        <w:t>је</w:t>
      </w:r>
      <w:r w:rsidRPr="006515A5">
        <w:rPr>
          <w:spacing w:val="2"/>
          <w:sz w:val="22"/>
          <w:szCs w:val="22"/>
        </w:rPr>
        <w:t xml:space="preserve"> </w:t>
      </w:r>
      <w:r w:rsidRPr="006515A5">
        <w:rPr>
          <w:spacing w:val="-1"/>
          <w:sz w:val="22"/>
          <w:szCs w:val="22"/>
        </w:rPr>
        <w:t>д</w:t>
      </w:r>
      <w:r w:rsidRPr="006515A5">
        <w:rPr>
          <w:spacing w:val="1"/>
          <w:sz w:val="22"/>
          <w:szCs w:val="22"/>
        </w:rPr>
        <w:t>о</w:t>
      </w:r>
      <w:r w:rsidRPr="006515A5">
        <w:rPr>
          <w:sz w:val="22"/>
          <w:szCs w:val="22"/>
        </w:rPr>
        <w:t>с</w:t>
      </w:r>
      <w:r w:rsidRPr="006515A5">
        <w:rPr>
          <w:spacing w:val="-2"/>
          <w:sz w:val="22"/>
          <w:szCs w:val="22"/>
        </w:rPr>
        <w:t>т</w:t>
      </w:r>
      <w:r w:rsidRPr="006515A5">
        <w:rPr>
          <w:spacing w:val="1"/>
          <w:sz w:val="22"/>
          <w:szCs w:val="22"/>
        </w:rPr>
        <w:t>а</w:t>
      </w:r>
      <w:r w:rsidRPr="006515A5">
        <w:rPr>
          <w:sz w:val="22"/>
          <w:szCs w:val="22"/>
        </w:rPr>
        <w:t>вљ</w:t>
      </w:r>
      <w:r w:rsidRPr="006515A5">
        <w:rPr>
          <w:spacing w:val="1"/>
          <w:sz w:val="22"/>
          <w:szCs w:val="22"/>
        </w:rPr>
        <w:t>е</w:t>
      </w:r>
      <w:r w:rsidRPr="006515A5">
        <w:rPr>
          <w:sz w:val="22"/>
          <w:szCs w:val="22"/>
        </w:rPr>
        <w:t>но</w:t>
      </w:r>
      <w:r w:rsidRPr="006515A5">
        <w:rPr>
          <w:spacing w:val="-2"/>
          <w:sz w:val="22"/>
          <w:szCs w:val="22"/>
        </w:rPr>
        <w:t xml:space="preserve"> с</w:t>
      </w:r>
      <w:r w:rsidRPr="006515A5">
        <w:rPr>
          <w:spacing w:val="1"/>
          <w:sz w:val="22"/>
          <w:szCs w:val="22"/>
        </w:rPr>
        <w:t>р</w:t>
      </w:r>
      <w:r w:rsidRPr="006515A5">
        <w:rPr>
          <w:spacing w:val="-6"/>
          <w:sz w:val="22"/>
          <w:szCs w:val="22"/>
        </w:rPr>
        <w:t>е</w:t>
      </w:r>
      <w:r w:rsidRPr="006515A5">
        <w:rPr>
          <w:spacing w:val="-1"/>
          <w:sz w:val="22"/>
          <w:szCs w:val="22"/>
        </w:rPr>
        <w:t>д</w:t>
      </w:r>
      <w:r w:rsidRPr="006515A5">
        <w:rPr>
          <w:sz w:val="22"/>
          <w:szCs w:val="22"/>
        </w:rPr>
        <w:t>ст</w:t>
      </w:r>
      <w:r w:rsidRPr="006515A5">
        <w:rPr>
          <w:spacing w:val="-2"/>
          <w:sz w:val="22"/>
          <w:szCs w:val="22"/>
        </w:rPr>
        <w:t>во</w:t>
      </w:r>
      <w:r w:rsidRPr="006515A5">
        <w:rPr>
          <w:spacing w:val="2"/>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6"/>
          <w:sz w:val="22"/>
          <w:szCs w:val="22"/>
        </w:rPr>
        <w:t>б</w:t>
      </w:r>
      <w:r w:rsidRPr="006515A5">
        <w:rPr>
          <w:spacing w:val="1"/>
          <w:sz w:val="22"/>
          <w:szCs w:val="22"/>
        </w:rPr>
        <w:t>еђе</w:t>
      </w:r>
      <w:r w:rsidRPr="006515A5">
        <w:rPr>
          <w:spacing w:val="-3"/>
          <w:sz w:val="22"/>
          <w:szCs w:val="22"/>
        </w:rPr>
        <w:t>њ</w:t>
      </w:r>
      <w:r w:rsidRPr="006515A5">
        <w:rPr>
          <w:sz w:val="22"/>
          <w:szCs w:val="22"/>
        </w:rPr>
        <w:t>а.</w:t>
      </w:r>
    </w:p>
    <w:p w:rsidR="00E35705" w:rsidRPr="00111BF6" w:rsidRDefault="00E35705" w:rsidP="00E32960">
      <w:pPr>
        <w:spacing w:before="120"/>
        <w:jc w:val="both"/>
        <w:rPr>
          <w:sz w:val="22"/>
          <w:szCs w:val="22"/>
        </w:rPr>
      </w:pPr>
      <w:r w:rsidRPr="00111BF6">
        <w:rPr>
          <w:b/>
          <w:bCs/>
          <w:i/>
          <w:sz w:val="22"/>
          <w:szCs w:val="22"/>
        </w:rPr>
        <w:t>1</w:t>
      </w:r>
      <w:r w:rsidR="009C00F9">
        <w:rPr>
          <w:b/>
          <w:bCs/>
          <w:i/>
          <w:sz w:val="22"/>
          <w:szCs w:val="22"/>
        </w:rPr>
        <w:t>3</w:t>
      </w:r>
      <w:r w:rsidRPr="00111BF6">
        <w:rPr>
          <w:b/>
          <w:bCs/>
          <w:i/>
          <w:sz w:val="22"/>
          <w:szCs w:val="22"/>
        </w:rPr>
        <w:t>.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w:t>
      </w:r>
      <w:r w:rsidR="009C00F9">
        <w:rPr>
          <w:b/>
          <w:bCs/>
          <w:i/>
          <w:sz w:val="22"/>
          <w:szCs w:val="22"/>
        </w:rPr>
        <w:t>4</w:t>
      </w:r>
      <w:r w:rsidRPr="002D5BDB">
        <w:rPr>
          <w:b/>
          <w:bCs/>
          <w:i/>
          <w:sz w:val="22"/>
          <w:szCs w:val="22"/>
        </w:rPr>
        <w:t>.</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9C00F9">
        <w:rPr>
          <w:b/>
          <w:bCs/>
          <w:i/>
          <w:sz w:val="22"/>
          <w:szCs w:val="22"/>
        </w:rPr>
        <w:t>5</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3"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D4743"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w:t>
      </w:r>
      <w:r w:rsidR="007D4743">
        <w:rPr>
          <w:sz w:val="22"/>
          <w:szCs w:val="22"/>
        </w:rPr>
        <w:t>понуде телефоном није дозвољено.</w:t>
      </w:r>
    </w:p>
    <w:p w:rsidR="007C5B17" w:rsidRPr="003B7EB6"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AE2019" w:rsidRDefault="00AE2019" w:rsidP="002167FD">
      <w:pPr>
        <w:spacing w:before="120"/>
        <w:jc w:val="both"/>
        <w:rPr>
          <w:b/>
          <w:i/>
          <w:sz w:val="22"/>
          <w:szCs w:val="22"/>
        </w:rPr>
      </w:pPr>
    </w:p>
    <w:p w:rsidR="00D459F4" w:rsidRPr="00D459F4" w:rsidRDefault="00D459F4" w:rsidP="002167FD">
      <w:pPr>
        <w:spacing w:before="120"/>
        <w:jc w:val="both"/>
        <w:rPr>
          <w:b/>
          <w:i/>
          <w:sz w:val="22"/>
          <w:szCs w:val="22"/>
        </w:rPr>
      </w:pPr>
      <w:r w:rsidRPr="00D459F4">
        <w:rPr>
          <w:b/>
          <w:i/>
          <w:sz w:val="22"/>
          <w:szCs w:val="22"/>
        </w:rPr>
        <w:lastRenderedPageBreak/>
        <w:t>1</w:t>
      </w:r>
      <w:r w:rsidR="009C00F9">
        <w:rPr>
          <w:b/>
          <w:i/>
          <w:sz w:val="22"/>
          <w:szCs w:val="22"/>
        </w:rPr>
        <w:t>6</w:t>
      </w:r>
      <w:r w:rsidRPr="00D459F4">
        <w:rPr>
          <w:b/>
          <w:i/>
          <w:sz w:val="22"/>
          <w:szCs w:val="22"/>
        </w:rPr>
        <w:t xml:space="preserve">.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1</w:t>
      </w:r>
      <w:r w:rsidR="009C00F9">
        <w:rPr>
          <w:b/>
          <w:bCs/>
          <w:i/>
          <w:sz w:val="22"/>
          <w:szCs w:val="22"/>
        </w:rPr>
        <w:t>7</w:t>
      </w:r>
      <w:r w:rsidRPr="00D459F4">
        <w:rPr>
          <w:b/>
          <w:bCs/>
          <w:i/>
          <w:sz w:val="22"/>
          <w:szCs w:val="22"/>
        </w:rPr>
        <w:t xml:space="preserve">.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w:t>
      </w:r>
      <w:r w:rsidR="009C00F9">
        <w:rPr>
          <w:b/>
          <w:i/>
          <w:sz w:val="22"/>
          <w:szCs w:val="22"/>
        </w:rPr>
        <w:t>8</w:t>
      </w:r>
      <w:r w:rsidRPr="00D459F4">
        <w:rPr>
          <w:b/>
          <w:i/>
          <w:sz w:val="22"/>
          <w:szCs w:val="22"/>
        </w:rPr>
        <w:t>.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3F30F1" w:rsidRDefault="003444B4" w:rsidP="003444B4">
      <w:pPr>
        <w:spacing w:before="120"/>
        <w:jc w:val="both"/>
        <w:rPr>
          <w:b/>
          <w:bCs/>
          <w:i/>
          <w:caps/>
          <w:sz w:val="22"/>
          <w:szCs w:val="22"/>
        </w:rPr>
      </w:pPr>
      <w:r w:rsidRPr="003F30F1">
        <w:rPr>
          <w:b/>
          <w:bCs/>
          <w:i/>
          <w:caps/>
          <w:sz w:val="22"/>
          <w:szCs w:val="22"/>
        </w:rPr>
        <w:t>1</w:t>
      </w:r>
      <w:r w:rsidR="009C00F9">
        <w:rPr>
          <w:b/>
          <w:bCs/>
          <w:i/>
          <w:caps/>
          <w:sz w:val="22"/>
          <w:szCs w:val="22"/>
        </w:rPr>
        <w:t>9</w:t>
      </w:r>
      <w:r w:rsidRPr="003F30F1">
        <w:rPr>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6405D6" w:rsidP="003444B4">
      <w:pPr>
        <w:spacing w:before="120"/>
        <w:jc w:val="both"/>
        <w:rPr>
          <w:bCs/>
          <w:sz w:val="22"/>
          <w:szCs w:val="22"/>
        </w:rPr>
      </w:pPr>
      <w:r>
        <w:rPr>
          <w:bCs/>
          <w:sz w:val="22"/>
          <w:szCs w:val="22"/>
        </w:rPr>
        <w:t>2</w:t>
      </w:r>
      <w:r w:rsidR="003444B4" w:rsidRPr="00127436">
        <w:rPr>
          <w:bCs/>
          <w:sz w:val="22"/>
          <w:szCs w:val="22"/>
        </w:rPr>
        <w:t xml:space="preserve">) понуђач није доставио тражено средство обезбеђења; </w:t>
      </w:r>
    </w:p>
    <w:p w:rsidR="003444B4" w:rsidRDefault="006405D6" w:rsidP="003444B4">
      <w:pPr>
        <w:spacing w:before="120"/>
        <w:jc w:val="both"/>
        <w:rPr>
          <w:bCs/>
          <w:sz w:val="22"/>
          <w:szCs w:val="22"/>
        </w:rPr>
      </w:pPr>
      <w:r>
        <w:rPr>
          <w:bCs/>
          <w:sz w:val="22"/>
          <w:szCs w:val="22"/>
        </w:rPr>
        <w:t>3</w:t>
      </w:r>
      <w:r w:rsidR="003444B4" w:rsidRPr="00127436">
        <w:rPr>
          <w:bCs/>
          <w:sz w:val="22"/>
          <w:szCs w:val="22"/>
        </w:rPr>
        <w:t xml:space="preserve">) је понуђени рок важења понуде краћи од прописаног; </w:t>
      </w:r>
    </w:p>
    <w:p w:rsidR="003444B4" w:rsidRDefault="006405D6" w:rsidP="003444B4">
      <w:pPr>
        <w:spacing w:before="120"/>
        <w:jc w:val="both"/>
        <w:rPr>
          <w:bCs/>
          <w:sz w:val="22"/>
          <w:szCs w:val="22"/>
        </w:rPr>
      </w:pPr>
      <w:r>
        <w:rPr>
          <w:bCs/>
          <w:sz w:val="22"/>
          <w:szCs w:val="22"/>
        </w:rPr>
        <w:t>4</w:t>
      </w:r>
      <w:r w:rsidR="003444B4" w:rsidRPr="00127436">
        <w:rPr>
          <w:bCs/>
          <w:sz w:val="22"/>
          <w:szCs w:val="22"/>
        </w:rPr>
        <w:t xml:space="preserve">)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3F30F1" w:rsidRDefault="009C00F9" w:rsidP="002167FD">
      <w:pPr>
        <w:spacing w:before="120"/>
        <w:jc w:val="both"/>
        <w:rPr>
          <w:b/>
          <w:bCs/>
          <w:i/>
          <w:sz w:val="22"/>
          <w:szCs w:val="22"/>
        </w:rPr>
      </w:pPr>
      <w:r>
        <w:rPr>
          <w:b/>
          <w:bCs/>
          <w:i/>
          <w:sz w:val="22"/>
          <w:szCs w:val="22"/>
        </w:rPr>
        <w:t>20</w:t>
      </w:r>
      <w:r w:rsidR="00127436" w:rsidRPr="003F30F1">
        <w:rPr>
          <w:b/>
          <w:bCs/>
          <w:i/>
          <w:sz w:val="22"/>
          <w:szCs w:val="22"/>
        </w:rPr>
        <w:t xml:space="preserve">. </w:t>
      </w:r>
      <w:r w:rsidR="00127436" w:rsidRPr="003F30F1">
        <w:rPr>
          <w:b/>
          <w:bCs/>
          <w:i/>
          <w:caps/>
          <w:sz w:val="22"/>
          <w:szCs w:val="22"/>
        </w:rPr>
        <w:t>Негативне референце – извршење обавеза по раније закљученим уговорима</w:t>
      </w:r>
      <w:r w:rsidR="00127436" w:rsidRPr="003F30F1">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5D3EAB">
      <w:pPr>
        <w:spacing w:before="6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5D3EAB">
      <w:pPr>
        <w:spacing w:before="60"/>
        <w:jc w:val="both"/>
        <w:rPr>
          <w:bCs/>
          <w:sz w:val="22"/>
          <w:szCs w:val="22"/>
        </w:rPr>
      </w:pPr>
      <w:r w:rsidRPr="00127436">
        <w:rPr>
          <w:bCs/>
          <w:sz w:val="22"/>
          <w:szCs w:val="22"/>
        </w:rPr>
        <w:t xml:space="preserve">2) учинио повреду конкуренције; </w:t>
      </w:r>
    </w:p>
    <w:p w:rsidR="00127436" w:rsidRDefault="00127436" w:rsidP="005D3EAB">
      <w:pPr>
        <w:spacing w:before="6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5D3EAB">
      <w:pPr>
        <w:spacing w:before="6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5D3EAB">
      <w:pPr>
        <w:spacing w:before="6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5D3EAB">
      <w:pPr>
        <w:spacing w:before="6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5D3EAB">
      <w:pPr>
        <w:spacing w:before="60"/>
        <w:jc w:val="both"/>
        <w:rPr>
          <w:bCs/>
          <w:sz w:val="22"/>
          <w:szCs w:val="22"/>
        </w:rPr>
      </w:pPr>
      <w:r w:rsidRPr="00127436">
        <w:rPr>
          <w:bCs/>
          <w:sz w:val="22"/>
          <w:szCs w:val="22"/>
        </w:rPr>
        <w:t>3) исправа о наплаћеној уговорној казни;</w:t>
      </w:r>
    </w:p>
    <w:p w:rsidR="00127436" w:rsidRDefault="00127436" w:rsidP="005D3EAB">
      <w:pPr>
        <w:spacing w:before="6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Pr="005D3EAB" w:rsidRDefault="00127436" w:rsidP="005D3EAB">
      <w:pPr>
        <w:spacing w:before="60"/>
        <w:jc w:val="both"/>
        <w:rPr>
          <w:bCs/>
          <w:spacing w:val="-4"/>
          <w:sz w:val="22"/>
          <w:szCs w:val="22"/>
        </w:rPr>
      </w:pPr>
      <w:r w:rsidRPr="00127436">
        <w:rPr>
          <w:bCs/>
          <w:sz w:val="22"/>
          <w:szCs w:val="22"/>
        </w:rPr>
        <w:t xml:space="preserve">5) </w:t>
      </w:r>
      <w:r w:rsidRPr="005D3EAB">
        <w:rPr>
          <w:bCs/>
          <w:spacing w:val="-4"/>
          <w:sz w:val="22"/>
          <w:szCs w:val="22"/>
        </w:rPr>
        <w:t xml:space="preserve">извештај надзорног органа о изведеним радовима који нису у складу са пројектом, односно уговором; </w:t>
      </w:r>
    </w:p>
    <w:p w:rsidR="00127436" w:rsidRDefault="00127436" w:rsidP="005D3EAB">
      <w:pPr>
        <w:spacing w:before="6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5D3EAB">
      <w:pPr>
        <w:spacing w:before="6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5D3EAB">
      <w:pPr>
        <w:spacing w:before="6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Pr="003F30F1" w:rsidRDefault="009C00F9" w:rsidP="003444B4">
      <w:pPr>
        <w:spacing w:before="120"/>
        <w:jc w:val="both"/>
        <w:rPr>
          <w:b/>
          <w:bCs/>
          <w:i/>
          <w:caps/>
          <w:sz w:val="22"/>
          <w:szCs w:val="22"/>
        </w:rPr>
      </w:pPr>
      <w:r>
        <w:rPr>
          <w:b/>
          <w:i/>
          <w:caps/>
          <w:sz w:val="22"/>
          <w:szCs w:val="22"/>
        </w:rPr>
        <w:t>21</w:t>
      </w:r>
      <w:r w:rsidR="003444B4" w:rsidRPr="003F30F1">
        <w:rPr>
          <w:b/>
          <w:i/>
          <w:caps/>
          <w:sz w:val="22"/>
          <w:szCs w:val="22"/>
        </w:rPr>
        <w:t xml:space="preserve">. Рок у којем ће наручилац донети одлуку о додели уговора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3F30F1" w:rsidRDefault="003444B4" w:rsidP="002167FD">
      <w:pPr>
        <w:spacing w:before="120"/>
        <w:jc w:val="both"/>
        <w:rPr>
          <w:b/>
          <w:bCs/>
          <w:i/>
          <w:caps/>
          <w:sz w:val="22"/>
          <w:szCs w:val="22"/>
        </w:rPr>
      </w:pPr>
      <w:r w:rsidRPr="003F30F1">
        <w:rPr>
          <w:b/>
          <w:bCs/>
          <w:i/>
          <w:caps/>
          <w:sz w:val="22"/>
          <w:szCs w:val="22"/>
        </w:rPr>
        <w:t>2</w:t>
      </w:r>
      <w:r w:rsidR="009C00F9">
        <w:rPr>
          <w:b/>
          <w:bCs/>
          <w:i/>
          <w:caps/>
          <w:sz w:val="22"/>
          <w:szCs w:val="22"/>
        </w:rPr>
        <w:t>2</w:t>
      </w:r>
      <w:r w:rsidR="00127436" w:rsidRPr="003F30F1">
        <w:rPr>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006C087B">
        <w:rPr>
          <w:bCs/>
          <w:sz w:val="22"/>
          <w:szCs w:val="22"/>
        </w:rPr>
        <w:t>.</w:t>
      </w:r>
      <w:r w:rsidRPr="00127436">
        <w:rPr>
          <w:bCs/>
          <w:sz w:val="22"/>
          <w:szCs w:val="22"/>
        </w:rPr>
        <w:t xml:space="preserve"> Закона.  </w:t>
      </w:r>
    </w:p>
    <w:p w:rsidR="005D3EAB" w:rsidRDefault="00127436" w:rsidP="002167FD">
      <w:pPr>
        <w:spacing w:before="120"/>
        <w:jc w:val="both"/>
        <w:rPr>
          <w:b/>
          <w:bCs/>
          <w:i/>
          <w:sz w:val="22"/>
          <w:szCs w:val="22"/>
        </w:rPr>
      </w:pPr>
      <w:r w:rsidRPr="003F30F1">
        <w:rPr>
          <w:b/>
          <w:bCs/>
          <w:i/>
          <w:sz w:val="22"/>
          <w:szCs w:val="22"/>
        </w:rPr>
        <w:t>2</w:t>
      </w:r>
      <w:r w:rsidR="002C5CC6">
        <w:rPr>
          <w:b/>
          <w:bCs/>
          <w:i/>
          <w:sz w:val="22"/>
          <w:szCs w:val="22"/>
        </w:rPr>
        <w:t>3</w:t>
      </w:r>
      <w:r w:rsidR="00E35705" w:rsidRPr="003F30F1">
        <w:rPr>
          <w:b/>
          <w:bCs/>
          <w:i/>
          <w:sz w:val="22"/>
          <w:szCs w:val="22"/>
        </w:rPr>
        <w:t xml:space="preserve">. НАЧИН И РОК ЗА ПОДНОШЕЊЕ ЗАХТЕВА ЗА ЗАШТИТУ ПРАВА ПОНУЂАЧА СА ДЕТАЉНИМ УПУТСТВОМ О САДРЖИНИ ПОТПУНОГ ЗАХТЕВА </w:t>
      </w:r>
      <w:r w:rsidR="005D3EAB">
        <w:rPr>
          <w:b/>
          <w:bCs/>
          <w:i/>
          <w:sz w:val="22"/>
          <w:szCs w:val="22"/>
        </w:rPr>
        <w:t xml:space="preserve">                                                         </w:t>
      </w:r>
    </w:p>
    <w:p w:rsidR="00E35705" w:rsidRPr="005D3EAB" w:rsidRDefault="00E35705" w:rsidP="002167FD">
      <w:pPr>
        <w:spacing w:before="120"/>
        <w:jc w:val="both"/>
        <w:rPr>
          <w:b/>
          <w:bCs/>
          <w:i/>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адно време писарнице наручиоца је од 7</w:t>
      </w:r>
      <w:r w:rsidR="006C087B">
        <w:rPr>
          <w:sz w:val="22"/>
          <w:szCs w:val="22"/>
        </w:rPr>
        <w:t>.</w:t>
      </w:r>
      <w:r w:rsidR="00111BF6" w:rsidRPr="00111BF6">
        <w:rPr>
          <w:sz w:val="22"/>
          <w:szCs w:val="22"/>
        </w:rPr>
        <w:t>30 до 15</w:t>
      </w:r>
      <w:r w:rsidR="006C087B">
        <w:rPr>
          <w:sz w:val="22"/>
          <w:szCs w:val="22"/>
        </w:rPr>
        <w:t>.</w:t>
      </w:r>
      <w:r w:rsidR="00111BF6" w:rsidRPr="00111BF6">
        <w:rPr>
          <w:sz w:val="22"/>
          <w:szCs w:val="22"/>
        </w:rPr>
        <w:t xml:space="preserve">30 </w:t>
      </w:r>
      <w:r w:rsidR="006C087B">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w:t>
      </w:r>
      <w:r w:rsidRPr="00111BF6">
        <w:rPr>
          <w:sz w:val="22"/>
          <w:szCs w:val="22"/>
        </w:rPr>
        <w:lastRenderedPageBreak/>
        <w:t xml:space="preserve">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3)</w:t>
      </w:r>
      <w:r w:rsidR="00324169">
        <w:rPr>
          <w:sz w:val="22"/>
          <w:szCs w:val="22"/>
        </w:rPr>
        <w:t xml:space="preserve"> </w:t>
      </w:r>
      <w:r w:rsidRPr="00111BF6">
        <w:rPr>
          <w:sz w:val="22"/>
          <w:szCs w:val="22"/>
        </w:rPr>
        <w:t xml:space="preserve">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w:t>
      </w:r>
      <w:r w:rsidR="006C087B">
        <w:rPr>
          <w:sz w:val="22"/>
          <w:szCs w:val="22"/>
        </w:rPr>
        <w:t>.</w:t>
      </w:r>
      <w:r w:rsidRPr="00111BF6">
        <w:rPr>
          <w:sz w:val="22"/>
          <w:szCs w:val="22"/>
        </w:rPr>
        <w:t xml:space="preserve">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потпис овлашћеног лица банке</w:t>
      </w:r>
      <w:r w:rsidR="006E3E9A">
        <w:rPr>
          <w:sz w:val="22"/>
          <w:szCs w:val="22"/>
        </w:rPr>
        <w:t xml:space="preserve">, </w:t>
      </w:r>
      <w:r w:rsidR="006E3E9A" w:rsidRPr="006E3E9A">
        <w:rPr>
          <w:b/>
          <w:sz w:val="22"/>
          <w:szCs w:val="22"/>
        </w:rPr>
        <w:t>или</w:t>
      </w:r>
    </w:p>
    <w:p w:rsidR="00E35705" w:rsidRPr="00111BF6" w:rsidRDefault="00E35705" w:rsidP="002167FD">
      <w:pPr>
        <w:spacing w:before="120"/>
        <w:jc w:val="both"/>
        <w:rPr>
          <w:sz w:val="22"/>
          <w:szCs w:val="22"/>
        </w:rPr>
      </w:pPr>
      <w:r w:rsidRPr="00111BF6">
        <w:rPr>
          <w:sz w:val="22"/>
          <w:szCs w:val="22"/>
        </w:rPr>
        <w:lastRenderedPageBreak/>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A3D69" w:rsidRDefault="00EA3D69" w:rsidP="002167FD">
      <w:pPr>
        <w:spacing w:before="120"/>
        <w:jc w:val="both"/>
        <w:rPr>
          <w:sz w:val="22"/>
          <w:szCs w:val="22"/>
        </w:rPr>
      </w:pPr>
    </w:p>
    <w:p w:rsidR="00EA3D69" w:rsidRDefault="00EA3D69" w:rsidP="002167FD">
      <w:pPr>
        <w:spacing w:before="120"/>
        <w:jc w:val="both"/>
        <w:rPr>
          <w:sz w:val="22"/>
          <w:szCs w:val="22"/>
        </w:rPr>
      </w:pPr>
    </w:p>
    <w:p w:rsidR="0089207A" w:rsidRDefault="0089207A" w:rsidP="002167FD">
      <w:pPr>
        <w:spacing w:before="120"/>
        <w:jc w:val="both"/>
        <w:rPr>
          <w:sz w:val="22"/>
          <w:szCs w:val="22"/>
        </w:rPr>
      </w:pPr>
    </w:p>
    <w:p w:rsidR="00EA3D69" w:rsidRDefault="00EA3D69" w:rsidP="00EA3D69">
      <w:pPr>
        <w:jc w:val="right"/>
        <w:rPr>
          <w:sz w:val="22"/>
          <w:szCs w:val="22"/>
        </w:rPr>
      </w:pPr>
      <w:r>
        <w:rPr>
          <w:lang/>
        </w:rPr>
        <w:t xml:space="preserve">          </w:t>
      </w:r>
    </w:p>
    <w:p w:rsidR="0089207A" w:rsidRDefault="0089207A" w:rsidP="00EA3D69">
      <w:pPr>
        <w:jc w:val="right"/>
        <w:rPr>
          <w:sz w:val="22"/>
          <w:szCs w:val="22"/>
        </w:rPr>
      </w:pPr>
    </w:p>
    <w:sectPr w:rsidR="0089207A" w:rsidSect="00CB0F00">
      <w:pgSz w:w="11907" w:h="16839" w:code="9"/>
      <w:pgMar w:top="964" w:right="8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A45" w:rsidRDefault="00507A45">
      <w:r>
        <w:separator/>
      </w:r>
    </w:p>
  </w:endnote>
  <w:endnote w:type="continuationSeparator" w:id="1">
    <w:p w:rsidR="00507A45" w:rsidRDefault="00507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3C8" w:rsidRDefault="009B712C" w:rsidP="00EB7DE6">
    <w:pPr>
      <w:pStyle w:val="Footer"/>
      <w:framePr w:wrap="around" w:vAnchor="text" w:hAnchor="margin" w:xAlign="center" w:y="1"/>
      <w:rPr>
        <w:rStyle w:val="PageNumber"/>
      </w:rPr>
    </w:pPr>
    <w:r>
      <w:rPr>
        <w:rStyle w:val="PageNumber"/>
      </w:rPr>
      <w:fldChar w:fldCharType="begin"/>
    </w:r>
    <w:r w:rsidR="001453C8">
      <w:rPr>
        <w:rStyle w:val="PageNumber"/>
      </w:rPr>
      <w:instrText xml:space="preserve">PAGE  </w:instrText>
    </w:r>
    <w:r>
      <w:rPr>
        <w:rStyle w:val="PageNumber"/>
      </w:rPr>
      <w:fldChar w:fldCharType="separate"/>
    </w:r>
    <w:r w:rsidR="001453C8">
      <w:rPr>
        <w:rStyle w:val="PageNumber"/>
        <w:noProof/>
      </w:rPr>
      <w:t>26</w:t>
    </w:r>
    <w:r>
      <w:rPr>
        <w:rStyle w:val="PageNumber"/>
      </w:rPr>
      <w:fldChar w:fldCharType="end"/>
    </w:r>
  </w:p>
  <w:p w:rsidR="001453C8" w:rsidRDefault="001453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0"/>
      <w:docPartObj>
        <w:docPartGallery w:val="Page Numbers (Bottom of Page)"/>
        <w:docPartUnique/>
      </w:docPartObj>
    </w:sdtPr>
    <w:sdtContent>
      <w:p w:rsidR="001453C8" w:rsidRDefault="009B712C">
        <w:pPr>
          <w:pStyle w:val="Footer"/>
          <w:jc w:val="center"/>
        </w:pPr>
        <w:fldSimple w:instr=" PAGE   \* MERGEFORMAT ">
          <w:r w:rsidR="00EA3D69">
            <w:rPr>
              <w:noProof/>
            </w:rPr>
            <w:t>27</w:t>
          </w:r>
        </w:fldSimple>
      </w:p>
    </w:sdtContent>
  </w:sdt>
  <w:p w:rsidR="001453C8" w:rsidRDefault="001453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1"/>
      <w:docPartObj>
        <w:docPartGallery w:val="Page Numbers (Bottom of Page)"/>
        <w:docPartUnique/>
      </w:docPartObj>
    </w:sdtPr>
    <w:sdtContent>
      <w:p w:rsidR="001453C8" w:rsidRDefault="009B712C">
        <w:pPr>
          <w:pStyle w:val="Footer"/>
          <w:jc w:val="center"/>
        </w:pPr>
        <w:fldSimple w:instr=" PAGE   \* MERGEFORMAT ">
          <w:r w:rsidR="00EA3D69">
            <w:rPr>
              <w:noProof/>
            </w:rPr>
            <w:t>1</w:t>
          </w:r>
        </w:fldSimple>
      </w:p>
    </w:sdtContent>
  </w:sdt>
  <w:p w:rsidR="001453C8" w:rsidRDefault="001453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A45" w:rsidRDefault="00507A45">
      <w:r>
        <w:separator/>
      </w:r>
    </w:p>
  </w:footnote>
  <w:footnote w:type="continuationSeparator" w:id="1">
    <w:p w:rsidR="00507A45" w:rsidRDefault="00507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390484C"/>
    <w:multiLevelType w:val="hybridMultilevel"/>
    <w:tmpl w:val="48BCC48C"/>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85E273B"/>
    <w:multiLevelType w:val="hybridMultilevel"/>
    <w:tmpl w:val="F49EF266"/>
    <w:lvl w:ilvl="0" w:tplc="FA0422E2">
      <w:start w:val="1"/>
      <w:numFmt w:val="lowerLetter"/>
      <w:lvlText w:val="%1)"/>
      <w:lvlJc w:val="left"/>
      <w:pPr>
        <w:ind w:left="644" w:hanging="360"/>
      </w:pPr>
      <w:rPr>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9C2C53"/>
    <w:multiLevelType w:val="hybridMultilevel"/>
    <w:tmpl w:val="44D29AD2"/>
    <w:lvl w:ilvl="0" w:tplc="E974C3F2">
      <w:start w:val="3"/>
      <w:numFmt w:val="bullet"/>
      <w:lvlText w:val="-"/>
      <w:lvlJc w:val="left"/>
      <w:pPr>
        <w:ind w:left="2138" w:hanging="360"/>
      </w:pPr>
      <w:rPr>
        <w:rFonts w:ascii="Times New Roman" w:eastAsia="Times New Roman" w:hAnsi="Times New Roman" w:cs="Times New Roman" w:hint="default"/>
        <w:sz w:val="2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nsid w:val="0F4211C9"/>
    <w:multiLevelType w:val="hybridMultilevel"/>
    <w:tmpl w:val="ED0C9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14391051"/>
    <w:multiLevelType w:val="hybridMultilevel"/>
    <w:tmpl w:val="52BED754"/>
    <w:lvl w:ilvl="0" w:tplc="E974C3F2">
      <w:start w:val="3"/>
      <w:numFmt w:val="bullet"/>
      <w:lvlText w:val="-"/>
      <w:lvlJc w:val="left"/>
      <w:pPr>
        <w:ind w:left="1038" w:hanging="360"/>
      </w:pPr>
      <w:rPr>
        <w:rFonts w:ascii="Times New Roman" w:eastAsia="Times New Roman" w:hAnsi="Times New Roman" w:cs="Times New Roman"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5">
    <w:nsid w:val="2074378F"/>
    <w:multiLevelType w:val="hybridMultilevel"/>
    <w:tmpl w:val="6C50D00A"/>
    <w:lvl w:ilvl="0" w:tplc="29563FF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920D2E"/>
    <w:multiLevelType w:val="hybridMultilevel"/>
    <w:tmpl w:val="48BCC48C"/>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F06230"/>
    <w:multiLevelType w:val="hybridMultilevel"/>
    <w:tmpl w:val="F54CEAA2"/>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1">
    <w:nsid w:val="2C480EF9"/>
    <w:multiLevelType w:val="hybridMultilevel"/>
    <w:tmpl w:val="4E7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B774B7"/>
    <w:multiLevelType w:val="hybridMultilevel"/>
    <w:tmpl w:val="E46E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DD4022"/>
    <w:multiLevelType w:val="hybridMultilevel"/>
    <w:tmpl w:val="CE566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6">
    <w:nsid w:val="382C3401"/>
    <w:multiLevelType w:val="hybridMultilevel"/>
    <w:tmpl w:val="78C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B177D93"/>
    <w:multiLevelType w:val="hybridMultilevel"/>
    <w:tmpl w:val="77546E7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0">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5A7051E4"/>
    <w:multiLevelType w:val="hybridMultilevel"/>
    <w:tmpl w:val="48BCC48C"/>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5441E0D"/>
    <w:multiLevelType w:val="hybridMultilevel"/>
    <w:tmpl w:val="7C6A833E"/>
    <w:lvl w:ilvl="0" w:tplc="1938C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EA7759"/>
    <w:multiLevelType w:val="hybridMultilevel"/>
    <w:tmpl w:val="B3C2A1FE"/>
    <w:lvl w:ilvl="0" w:tplc="E974C3F2">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7">
    <w:nsid w:val="6D146614"/>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971EDF"/>
    <w:multiLevelType w:val="hybridMultilevel"/>
    <w:tmpl w:val="F634DBB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0">
    <w:nsid w:val="7E275FFC"/>
    <w:multiLevelType w:val="hybridMultilevel"/>
    <w:tmpl w:val="1CF2E4A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9"/>
  </w:num>
  <w:num w:numId="3">
    <w:abstractNumId w:val="33"/>
  </w:num>
  <w:num w:numId="4">
    <w:abstractNumId w:val="17"/>
  </w:num>
  <w:num w:numId="5">
    <w:abstractNumId w:val="25"/>
  </w:num>
  <w:num w:numId="6">
    <w:abstractNumId w:val="36"/>
  </w:num>
  <w:num w:numId="7">
    <w:abstractNumId w:val="14"/>
  </w:num>
  <w:num w:numId="8">
    <w:abstractNumId w:val="9"/>
  </w:num>
  <w:num w:numId="9">
    <w:abstractNumId w:val="2"/>
  </w:num>
  <w:num w:numId="10">
    <w:abstractNumId w:val="4"/>
  </w:num>
  <w:num w:numId="11">
    <w:abstractNumId w:val="24"/>
  </w:num>
  <w:num w:numId="12">
    <w:abstractNumId w:val="8"/>
  </w:num>
  <w:num w:numId="13">
    <w:abstractNumId w:val="28"/>
  </w:num>
  <w:num w:numId="14">
    <w:abstractNumId w:val="32"/>
  </w:num>
  <w:num w:numId="15">
    <w:abstractNumId w:val="31"/>
  </w:num>
  <w:num w:numId="16">
    <w:abstractNumId w:val="27"/>
  </w:num>
  <w:num w:numId="17">
    <w:abstractNumId w:val="35"/>
  </w:num>
  <w:num w:numId="18">
    <w:abstractNumId w:val="13"/>
  </w:num>
  <w:num w:numId="19">
    <w:abstractNumId w:val="18"/>
  </w:num>
  <w:num w:numId="20">
    <w:abstractNumId w:val="12"/>
  </w:num>
  <w:num w:numId="21">
    <w:abstractNumId w:val="39"/>
  </w:num>
  <w:num w:numId="22">
    <w:abstractNumId w:val="23"/>
  </w:num>
  <w:num w:numId="23">
    <w:abstractNumId w:val="10"/>
  </w:num>
  <w:num w:numId="24">
    <w:abstractNumId w:val="34"/>
  </w:num>
  <w:num w:numId="25">
    <w:abstractNumId w:val="20"/>
  </w:num>
  <w:num w:numId="26">
    <w:abstractNumId w:val="26"/>
  </w:num>
  <w:num w:numId="27">
    <w:abstractNumId w:val="29"/>
  </w:num>
  <w:num w:numId="28">
    <w:abstractNumId w:val="11"/>
  </w:num>
  <w:num w:numId="29">
    <w:abstractNumId w:val="22"/>
  </w:num>
  <w:num w:numId="30">
    <w:abstractNumId w:val="40"/>
  </w:num>
  <w:num w:numId="31">
    <w:abstractNumId w:val="37"/>
  </w:num>
  <w:num w:numId="32">
    <w:abstractNumId w:val="15"/>
  </w:num>
  <w:num w:numId="33">
    <w:abstractNumId w:val="30"/>
  </w:num>
  <w:num w:numId="34">
    <w:abstractNumId w:val="7"/>
  </w:num>
  <w:num w:numId="35">
    <w:abstractNumId w:val="38"/>
  </w:num>
  <w:num w:numId="36">
    <w:abstractNumId w:val="21"/>
  </w:num>
  <w:num w:numId="37">
    <w:abstractNumId w:val="16"/>
  </w:num>
  <w:num w:numId="38">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25740E"/>
    <w:rsid w:val="000059B5"/>
    <w:rsid w:val="00011CA5"/>
    <w:rsid w:val="00013751"/>
    <w:rsid w:val="00022080"/>
    <w:rsid w:val="000224BB"/>
    <w:rsid w:val="00034E41"/>
    <w:rsid w:val="000368CB"/>
    <w:rsid w:val="00042A1F"/>
    <w:rsid w:val="00043C3D"/>
    <w:rsid w:val="0004718A"/>
    <w:rsid w:val="00050B62"/>
    <w:rsid w:val="00065F62"/>
    <w:rsid w:val="00066872"/>
    <w:rsid w:val="00067522"/>
    <w:rsid w:val="00070E92"/>
    <w:rsid w:val="00073653"/>
    <w:rsid w:val="0007639B"/>
    <w:rsid w:val="00080284"/>
    <w:rsid w:val="00083DDC"/>
    <w:rsid w:val="000A1AAA"/>
    <w:rsid w:val="000A267B"/>
    <w:rsid w:val="000A41EE"/>
    <w:rsid w:val="000A6D6E"/>
    <w:rsid w:val="000B0D39"/>
    <w:rsid w:val="000B1CAC"/>
    <w:rsid w:val="000B2EB6"/>
    <w:rsid w:val="000B3B98"/>
    <w:rsid w:val="000B65F6"/>
    <w:rsid w:val="000C0B94"/>
    <w:rsid w:val="000C17EF"/>
    <w:rsid w:val="000C366E"/>
    <w:rsid w:val="000D29C3"/>
    <w:rsid w:val="000E0C7C"/>
    <w:rsid w:val="000E5D1E"/>
    <w:rsid w:val="000E6851"/>
    <w:rsid w:val="000F5627"/>
    <w:rsid w:val="000F70AD"/>
    <w:rsid w:val="001053F0"/>
    <w:rsid w:val="00107FE4"/>
    <w:rsid w:val="00111BF6"/>
    <w:rsid w:val="00127436"/>
    <w:rsid w:val="00141959"/>
    <w:rsid w:val="001453C8"/>
    <w:rsid w:val="00151B50"/>
    <w:rsid w:val="00155D43"/>
    <w:rsid w:val="0015626F"/>
    <w:rsid w:val="00160096"/>
    <w:rsid w:val="00171C90"/>
    <w:rsid w:val="00175B35"/>
    <w:rsid w:val="00177E8F"/>
    <w:rsid w:val="0018336E"/>
    <w:rsid w:val="001A07DE"/>
    <w:rsid w:val="001A1B8A"/>
    <w:rsid w:val="001A66B8"/>
    <w:rsid w:val="001B4327"/>
    <w:rsid w:val="001C5385"/>
    <w:rsid w:val="001D0921"/>
    <w:rsid w:val="001D17B6"/>
    <w:rsid w:val="001D25F4"/>
    <w:rsid w:val="001D2CD5"/>
    <w:rsid w:val="001D2DCE"/>
    <w:rsid w:val="001D4674"/>
    <w:rsid w:val="001D5729"/>
    <w:rsid w:val="001E0FD2"/>
    <w:rsid w:val="001E12CF"/>
    <w:rsid w:val="001E294A"/>
    <w:rsid w:val="001E2B52"/>
    <w:rsid w:val="001F4B8B"/>
    <w:rsid w:val="001F5BE6"/>
    <w:rsid w:val="001F5EDE"/>
    <w:rsid w:val="00203008"/>
    <w:rsid w:val="00215D2D"/>
    <w:rsid w:val="002163E9"/>
    <w:rsid w:val="002167FD"/>
    <w:rsid w:val="00216C79"/>
    <w:rsid w:val="00221EC0"/>
    <w:rsid w:val="00236A34"/>
    <w:rsid w:val="00240201"/>
    <w:rsid w:val="0024540B"/>
    <w:rsid w:val="00252219"/>
    <w:rsid w:val="00252B6A"/>
    <w:rsid w:val="00253FAE"/>
    <w:rsid w:val="0025740E"/>
    <w:rsid w:val="002618FF"/>
    <w:rsid w:val="00266042"/>
    <w:rsid w:val="00284D2C"/>
    <w:rsid w:val="00293F2B"/>
    <w:rsid w:val="002A5D3F"/>
    <w:rsid w:val="002A5E6F"/>
    <w:rsid w:val="002A7F86"/>
    <w:rsid w:val="002B1C64"/>
    <w:rsid w:val="002B2817"/>
    <w:rsid w:val="002B6534"/>
    <w:rsid w:val="002C0011"/>
    <w:rsid w:val="002C04E3"/>
    <w:rsid w:val="002C14A5"/>
    <w:rsid w:val="002C5972"/>
    <w:rsid w:val="002C5CC6"/>
    <w:rsid w:val="002D3FBC"/>
    <w:rsid w:val="002D5BDB"/>
    <w:rsid w:val="002D6798"/>
    <w:rsid w:val="002E2646"/>
    <w:rsid w:val="002E3B1A"/>
    <w:rsid w:val="002E4C42"/>
    <w:rsid w:val="002E5E37"/>
    <w:rsid w:val="002E629B"/>
    <w:rsid w:val="002F41B9"/>
    <w:rsid w:val="00301A7E"/>
    <w:rsid w:val="003027A9"/>
    <w:rsid w:val="00302E84"/>
    <w:rsid w:val="0030566F"/>
    <w:rsid w:val="00305F3B"/>
    <w:rsid w:val="0030736A"/>
    <w:rsid w:val="00310D2D"/>
    <w:rsid w:val="003219F4"/>
    <w:rsid w:val="00324169"/>
    <w:rsid w:val="003252F2"/>
    <w:rsid w:val="00333613"/>
    <w:rsid w:val="003338FE"/>
    <w:rsid w:val="0033552F"/>
    <w:rsid w:val="00341C39"/>
    <w:rsid w:val="00343AEE"/>
    <w:rsid w:val="003444B4"/>
    <w:rsid w:val="003444C5"/>
    <w:rsid w:val="0034726B"/>
    <w:rsid w:val="00357C36"/>
    <w:rsid w:val="0036218D"/>
    <w:rsid w:val="00364B10"/>
    <w:rsid w:val="003672F4"/>
    <w:rsid w:val="0037670D"/>
    <w:rsid w:val="00383839"/>
    <w:rsid w:val="00385852"/>
    <w:rsid w:val="0038636D"/>
    <w:rsid w:val="00386490"/>
    <w:rsid w:val="00395CEE"/>
    <w:rsid w:val="00396169"/>
    <w:rsid w:val="0039696D"/>
    <w:rsid w:val="00397AD2"/>
    <w:rsid w:val="003A100B"/>
    <w:rsid w:val="003A2FB6"/>
    <w:rsid w:val="003A362C"/>
    <w:rsid w:val="003B1A9A"/>
    <w:rsid w:val="003B399C"/>
    <w:rsid w:val="003B7EB6"/>
    <w:rsid w:val="003C17EF"/>
    <w:rsid w:val="003C26EE"/>
    <w:rsid w:val="003E1B81"/>
    <w:rsid w:val="003E1DD9"/>
    <w:rsid w:val="003E3927"/>
    <w:rsid w:val="003E454F"/>
    <w:rsid w:val="003F30F1"/>
    <w:rsid w:val="003F4A46"/>
    <w:rsid w:val="00405E89"/>
    <w:rsid w:val="0041011D"/>
    <w:rsid w:val="0042124D"/>
    <w:rsid w:val="00426ED1"/>
    <w:rsid w:val="0043462D"/>
    <w:rsid w:val="00436F8B"/>
    <w:rsid w:val="00437942"/>
    <w:rsid w:val="0044327F"/>
    <w:rsid w:val="00447DCE"/>
    <w:rsid w:val="00447E23"/>
    <w:rsid w:val="00451952"/>
    <w:rsid w:val="004536DA"/>
    <w:rsid w:val="00454438"/>
    <w:rsid w:val="004643C1"/>
    <w:rsid w:val="00465BB5"/>
    <w:rsid w:val="00466D09"/>
    <w:rsid w:val="004821E8"/>
    <w:rsid w:val="0048715E"/>
    <w:rsid w:val="00487468"/>
    <w:rsid w:val="00490F99"/>
    <w:rsid w:val="0049394A"/>
    <w:rsid w:val="004A4BF1"/>
    <w:rsid w:val="004A5C94"/>
    <w:rsid w:val="004B3CB0"/>
    <w:rsid w:val="004B6EEA"/>
    <w:rsid w:val="004C0C66"/>
    <w:rsid w:val="004D4C56"/>
    <w:rsid w:val="004D4FDE"/>
    <w:rsid w:val="004E1F68"/>
    <w:rsid w:val="004E4CF2"/>
    <w:rsid w:val="004E53DF"/>
    <w:rsid w:val="004E6599"/>
    <w:rsid w:val="004F07F0"/>
    <w:rsid w:val="004F1171"/>
    <w:rsid w:val="005078A3"/>
    <w:rsid w:val="00507A45"/>
    <w:rsid w:val="00507C63"/>
    <w:rsid w:val="00517638"/>
    <w:rsid w:val="0052090E"/>
    <w:rsid w:val="00521F0C"/>
    <w:rsid w:val="00522DE9"/>
    <w:rsid w:val="00526B83"/>
    <w:rsid w:val="005321FA"/>
    <w:rsid w:val="00532E3B"/>
    <w:rsid w:val="00535E79"/>
    <w:rsid w:val="00536D3C"/>
    <w:rsid w:val="00540EF1"/>
    <w:rsid w:val="005411F7"/>
    <w:rsid w:val="00544931"/>
    <w:rsid w:val="005524E0"/>
    <w:rsid w:val="005560C2"/>
    <w:rsid w:val="00562F0F"/>
    <w:rsid w:val="00571CA4"/>
    <w:rsid w:val="00572905"/>
    <w:rsid w:val="0057603B"/>
    <w:rsid w:val="0057715B"/>
    <w:rsid w:val="00577E67"/>
    <w:rsid w:val="00585D4B"/>
    <w:rsid w:val="005A1465"/>
    <w:rsid w:val="005B317E"/>
    <w:rsid w:val="005B3A7B"/>
    <w:rsid w:val="005B5772"/>
    <w:rsid w:val="005C5DD8"/>
    <w:rsid w:val="005C5F1B"/>
    <w:rsid w:val="005C7FA3"/>
    <w:rsid w:val="005D3EAB"/>
    <w:rsid w:val="005D6F0C"/>
    <w:rsid w:val="005E3678"/>
    <w:rsid w:val="005E4D9A"/>
    <w:rsid w:val="005F16B3"/>
    <w:rsid w:val="005F171A"/>
    <w:rsid w:val="006062FD"/>
    <w:rsid w:val="006077A6"/>
    <w:rsid w:val="00620CB3"/>
    <w:rsid w:val="0062732A"/>
    <w:rsid w:val="00627396"/>
    <w:rsid w:val="006314A8"/>
    <w:rsid w:val="0063155E"/>
    <w:rsid w:val="006405D6"/>
    <w:rsid w:val="00640FB8"/>
    <w:rsid w:val="0064167B"/>
    <w:rsid w:val="00642834"/>
    <w:rsid w:val="00643A89"/>
    <w:rsid w:val="006515A5"/>
    <w:rsid w:val="00657A3D"/>
    <w:rsid w:val="00661A61"/>
    <w:rsid w:val="00664BCE"/>
    <w:rsid w:val="006756CA"/>
    <w:rsid w:val="0067683D"/>
    <w:rsid w:val="006775BB"/>
    <w:rsid w:val="00680886"/>
    <w:rsid w:val="00682A97"/>
    <w:rsid w:val="006B004F"/>
    <w:rsid w:val="006B0B8B"/>
    <w:rsid w:val="006B1979"/>
    <w:rsid w:val="006B6203"/>
    <w:rsid w:val="006B721C"/>
    <w:rsid w:val="006C087B"/>
    <w:rsid w:val="006C1649"/>
    <w:rsid w:val="006C6F4B"/>
    <w:rsid w:val="006E3065"/>
    <w:rsid w:val="006E3E9A"/>
    <w:rsid w:val="006E4FCB"/>
    <w:rsid w:val="006F1D8E"/>
    <w:rsid w:val="007009A6"/>
    <w:rsid w:val="007013B0"/>
    <w:rsid w:val="007028A9"/>
    <w:rsid w:val="0070548E"/>
    <w:rsid w:val="007108E9"/>
    <w:rsid w:val="007115D8"/>
    <w:rsid w:val="00715994"/>
    <w:rsid w:val="0071761F"/>
    <w:rsid w:val="00727F7A"/>
    <w:rsid w:val="0073082A"/>
    <w:rsid w:val="007346EC"/>
    <w:rsid w:val="0073567F"/>
    <w:rsid w:val="0074439B"/>
    <w:rsid w:val="0074521C"/>
    <w:rsid w:val="00752D97"/>
    <w:rsid w:val="00763290"/>
    <w:rsid w:val="0076365F"/>
    <w:rsid w:val="00763B20"/>
    <w:rsid w:val="00763E2A"/>
    <w:rsid w:val="007664DC"/>
    <w:rsid w:val="00766B58"/>
    <w:rsid w:val="00773CED"/>
    <w:rsid w:val="00783BF3"/>
    <w:rsid w:val="0078438D"/>
    <w:rsid w:val="007871AA"/>
    <w:rsid w:val="00795015"/>
    <w:rsid w:val="00795333"/>
    <w:rsid w:val="00795AA8"/>
    <w:rsid w:val="0079607F"/>
    <w:rsid w:val="007A0B89"/>
    <w:rsid w:val="007A375D"/>
    <w:rsid w:val="007A6475"/>
    <w:rsid w:val="007A6F1F"/>
    <w:rsid w:val="007A6FC6"/>
    <w:rsid w:val="007B3B17"/>
    <w:rsid w:val="007B498D"/>
    <w:rsid w:val="007B69B2"/>
    <w:rsid w:val="007C4F19"/>
    <w:rsid w:val="007C51D9"/>
    <w:rsid w:val="007C5B17"/>
    <w:rsid w:val="007D1A9D"/>
    <w:rsid w:val="007D352B"/>
    <w:rsid w:val="007D3A3A"/>
    <w:rsid w:val="007D4743"/>
    <w:rsid w:val="007E2ED1"/>
    <w:rsid w:val="007E7B88"/>
    <w:rsid w:val="007F054E"/>
    <w:rsid w:val="007F173E"/>
    <w:rsid w:val="007F37DF"/>
    <w:rsid w:val="007F656A"/>
    <w:rsid w:val="007F65C4"/>
    <w:rsid w:val="00804967"/>
    <w:rsid w:val="008075DF"/>
    <w:rsid w:val="0082513A"/>
    <w:rsid w:val="00826913"/>
    <w:rsid w:val="0082700B"/>
    <w:rsid w:val="00841B26"/>
    <w:rsid w:val="00845087"/>
    <w:rsid w:val="00846DE1"/>
    <w:rsid w:val="00847819"/>
    <w:rsid w:val="00851EA9"/>
    <w:rsid w:val="008536B2"/>
    <w:rsid w:val="00860545"/>
    <w:rsid w:val="00865A7C"/>
    <w:rsid w:val="00870A2A"/>
    <w:rsid w:val="00874705"/>
    <w:rsid w:val="00875FA3"/>
    <w:rsid w:val="0088175C"/>
    <w:rsid w:val="00883530"/>
    <w:rsid w:val="0089207A"/>
    <w:rsid w:val="00893A3A"/>
    <w:rsid w:val="00894724"/>
    <w:rsid w:val="00896195"/>
    <w:rsid w:val="008A5DDF"/>
    <w:rsid w:val="008B2AD7"/>
    <w:rsid w:val="008B65E6"/>
    <w:rsid w:val="008D227F"/>
    <w:rsid w:val="008D46F8"/>
    <w:rsid w:val="008D4EFD"/>
    <w:rsid w:val="008E169B"/>
    <w:rsid w:val="008E3239"/>
    <w:rsid w:val="008F4868"/>
    <w:rsid w:val="008F520C"/>
    <w:rsid w:val="008F64AE"/>
    <w:rsid w:val="009015ED"/>
    <w:rsid w:val="00905561"/>
    <w:rsid w:val="0090629C"/>
    <w:rsid w:val="0091310D"/>
    <w:rsid w:val="00921978"/>
    <w:rsid w:val="0092222D"/>
    <w:rsid w:val="009308CD"/>
    <w:rsid w:val="00946169"/>
    <w:rsid w:val="00946410"/>
    <w:rsid w:val="00954BBE"/>
    <w:rsid w:val="009566BD"/>
    <w:rsid w:val="009568DD"/>
    <w:rsid w:val="009635CD"/>
    <w:rsid w:val="0096488F"/>
    <w:rsid w:val="009650ED"/>
    <w:rsid w:val="0096639F"/>
    <w:rsid w:val="00981A67"/>
    <w:rsid w:val="0098229E"/>
    <w:rsid w:val="0098339F"/>
    <w:rsid w:val="00987252"/>
    <w:rsid w:val="009873DA"/>
    <w:rsid w:val="009906C2"/>
    <w:rsid w:val="00990DA7"/>
    <w:rsid w:val="0099119A"/>
    <w:rsid w:val="00991B0F"/>
    <w:rsid w:val="00996BB5"/>
    <w:rsid w:val="009A608B"/>
    <w:rsid w:val="009B2BB2"/>
    <w:rsid w:val="009B5AF6"/>
    <w:rsid w:val="009B712C"/>
    <w:rsid w:val="009C00F9"/>
    <w:rsid w:val="009C0557"/>
    <w:rsid w:val="009C079F"/>
    <w:rsid w:val="009C2AC4"/>
    <w:rsid w:val="009E3746"/>
    <w:rsid w:val="009E4008"/>
    <w:rsid w:val="009E65A8"/>
    <w:rsid w:val="009F0034"/>
    <w:rsid w:val="009F0FB5"/>
    <w:rsid w:val="00A04432"/>
    <w:rsid w:val="00A13DE2"/>
    <w:rsid w:val="00A16243"/>
    <w:rsid w:val="00A21A17"/>
    <w:rsid w:val="00A30D74"/>
    <w:rsid w:val="00A3443E"/>
    <w:rsid w:val="00A362CF"/>
    <w:rsid w:val="00A40090"/>
    <w:rsid w:val="00A40D38"/>
    <w:rsid w:val="00A43447"/>
    <w:rsid w:val="00A467F5"/>
    <w:rsid w:val="00A51758"/>
    <w:rsid w:val="00A538D4"/>
    <w:rsid w:val="00A56680"/>
    <w:rsid w:val="00A600CF"/>
    <w:rsid w:val="00A60B2B"/>
    <w:rsid w:val="00A62151"/>
    <w:rsid w:val="00A6497E"/>
    <w:rsid w:val="00A70540"/>
    <w:rsid w:val="00A70827"/>
    <w:rsid w:val="00A91339"/>
    <w:rsid w:val="00A91402"/>
    <w:rsid w:val="00A97DDB"/>
    <w:rsid w:val="00AA12D4"/>
    <w:rsid w:val="00AA70BB"/>
    <w:rsid w:val="00AB2088"/>
    <w:rsid w:val="00AB27EF"/>
    <w:rsid w:val="00AC0940"/>
    <w:rsid w:val="00AD4278"/>
    <w:rsid w:val="00AE2019"/>
    <w:rsid w:val="00AE3435"/>
    <w:rsid w:val="00AE4D66"/>
    <w:rsid w:val="00AE5B54"/>
    <w:rsid w:val="00AE6959"/>
    <w:rsid w:val="00AF268B"/>
    <w:rsid w:val="00AF5F49"/>
    <w:rsid w:val="00B01B29"/>
    <w:rsid w:val="00B123E5"/>
    <w:rsid w:val="00B20F2F"/>
    <w:rsid w:val="00B24BD8"/>
    <w:rsid w:val="00B27B99"/>
    <w:rsid w:val="00B30378"/>
    <w:rsid w:val="00B3270B"/>
    <w:rsid w:val="00B35454"/>
    <w:rsid w:val="00B3698D"/>
    <w:rsid w:val="00B43F61"/>
    <w:rsid w:val="00B5572E"/>
    <w:rsid w:val="00B57AD3"/>
    <w:rsid w:val="00B57F68"/>
    <w:rsid w:val="00B626CC"/>
    <w:rsid w:val="00B66B59"/>
    <w:rsid w:val="00B66CFC"/>
    <w:rsid w:val="00B73184"/>
    <w:rsid w:val="00B76F30"/>
    <w:rsid w:val="00B81E69"/>
    <w:rsid w:val="00BA7E09"/>
    <w:rsid w:val="00BB2458"/>
    <w:rsid w:val="00BB56B4"/>
    <w:rsid w:val="00BB7508"/>
    <w:rsid w:val="00BB7B35"/>
    <w:rsid w:val="00BC02D1"/>
    <w:rsid w:val="00BC0AA2"/>
    <w:rsid w:val="00BC116A"/>
    <w:rsid w:val="00BC2CD6"/>
    <w:rsid w:val="00BC2D37"/>
    <w:rsid w:val="00BC7C41"/>
    <w:rsid w:val="00BE10DA"/>
    <w:rsid w:val="00BE29FF"/>
    <w:rsid w:val="00BF1A9B"/>
    <w:rsid w:val="00BF3A86"/>
    <w:rsid w:val="00BF5E7C"/>
    <w:rsid w:val="00BF6824"/>
    <w:rsid w:val="00BF72FB"/>
    <w:rsid w:val="00C0169C"/>
    <w:rsid w:val="00C0235D"/>
    <w:rsid w:val="00C03BC4"/>
    <w:rsid w:val="00C05444"/>
    <w:rsid w:val="00C10954"/>
    <w:rsid w:val="00C1447C"/>
    <w:rsid w:val="00C1599B"/>
    <w:rsid w:val="00C15D29"/>
    <w:rsid w:val="00C27E7D"/>
    <w:rsid w:val="00C314EC"/>
    <w:rsid w:val="00C31EB3"/>
    <w:rsid w:val="00C3250A"/>
    <w:rsid w:val="00C41441"/>
    <w:rsid w:val="00C45765"/>
    <w:rsid w:val="00C505DA"/>
    <w:rsid w:val="00C522EF"/>
    <w:rsid w:val="00C52F21"/>
    <w:rsid w:val="00C55A66"/>
    <w:rsid w:val="00C5679A"/>
    <w:rsid w:val="00C60B10"/>
    <w:rsid w:val="00C64EBE"/>
    <w:rsid w:val="00C75AE1"/>
    <w:rsid w:val="00C83720"/>
    <w:rsid w:val="00C85D54"/>
    <w:rsid w:val="00C9478C"/>
    <w:rsid w:val="00C965F4"/>
    <w:rsid w:val="00CA08EA"/>
    <w:rsid w:val="00CA37CC"/>
    <w:rsid w:val="00CA47C0"/>
    <w:rsid w:val="00CB0F00"/>
    <w:rsid w:val="00CB1984"/>
    <w:rsid w:val="00CC0146"/>
    <w:rsid w:val="00CC4D12"/>
    <w:rsid w:val="00CC57B2"/>
    <w:rsid w:val="00CD0499"/>
    <w:rsid w:val="00CD30F9"/>
    <w:rsid w:val="00CD4F61"/>
    <w:rsid w:val="00CE1E41"/>
    <w:rsid w:val="00CE2024"/>
    <w:rsid w:val="00CF0A3B"/>
    <w:rsid w:val="00CF0D0B"/>
    <w:rsid w:val="00D0025D"/>
    <w:rsid w:val="00D04127"/>
    <w:rsid w:val="00D052EE"/>
    <w:rsid w:val="00D10C21"/>
    <w:rsid w:val="00D135F6"/>
    <w:rsid w:val="00D30FAD"/>
    <w:rsid w:val="00D32C8F"/>
    <w:rsid w:val="00D36984"/>
    <w:rsid w:val="00D36A31"/>
    <w:rsid w:val="00D4079E"/>
    <w:rsid w:val="00D41DE6"/>
    <w:rsid w:val="00D429A6"/>
    <w:rsid w:val="00D42F64"/>
    <w:rsid w:val="00D45787"/>
    <w:rsid w:val="00D459F4"/>
    <w:rsid w:val="00D46FF9"/>
    <w:rsid w:val="00D52327"/>
    <w:rsid w:val="00D539D4"/>
    <w:rsid w:val="00D62F98"/>
    <w:rsid w:val="00D65DC1"/>
    <w:rsid w:val="00D701B1"/>
    <w:rsid w:val="00D73537"/>
    <w:rsid w:val="00D736EC"/>
    <w:rsid w:val="00D80BEA"/>
    <w:rsid w:val="00D81AC3"/>
    <w:rsid w:val="00D8391A"/>
    <w:rsid w:val="00D86973"/>
    <w:rsid w:val="00D92DD9"/>
    <w:rsid w:val="00D96C5F"/>
    <w:rsid w:val="00D96F18"/>
    <w:rsid w:val="00DA0D3B"/>
    <w:rsid w:val="00DA0E04"/>
    <w:rsid w:val="00DA3A78"/>
    <w:rsid w:val="00DB61AD"/>
    <w:rsid w:val="00DB6788"/>
    <w:rsid w:val="00DB76DA"/>
    <w:rsid w:val="00DC6A7A"/>
    <w:rsid w:val="00DD1457"/>
    <w:rsid w:val="00DD6D18"/>
    <w:rsid w:val="00DE0F99"/>
    <w:rsid w:val="00DE7CAB"/>
    <w:rsid w:val="00DF74B3"/>
    <w:rsid w:val="00E0480F"/>
    <w:rsid w:val="00E05C7E"/>
    <w:rsid w:val="00E0661B"/>
    <w:rsid w:val="00E14A88"/>
    <w:rsid w:val="00E14F5A"/>
    <w:rsid w:val="00E24675"/>
    <w:rsid w:val="00E25499"/>
    <w:rsid w:val="00E270BA"/>
    <w:rsid w:val="00E32960"/>
    <w:rsid w:val="00E3500F"/>
    <w:rsid w:val="00E35705"/>
    <w:rsid w:val="00E42153"/>
    <w:rsid w:val="00E456F9"/>
    <w:rsid w:val="00E505A7"/>
    <w:rsid w:val="00E55305"/>
    <w:rsid w:val="00E55ABE"/>
    <w:rsid w:val="00E57CF2"/>
    <w:rsid w:val="00E61CB4"/>
    <w:rsid w:val="00E65A93"/>
    <w:rsid w:val="00E67F47"/>
    <w:rsid w:val="00E760C4"/>
    <w:rsid w:val="00E81761"/>
    <w:rsid w:val="00E836B1"/>
    <w:rsid w:val="00E8566F"/>
    <w:rsid w:val="00E94FE2"/>
    <w:rsid w:val="00EA3549"/>
    <w:rsid w:val="00EA3D69"/>
    <w:rsid w:val="00EA6D46"/>
    <w:rsid w:val="00EB27EB"/>
    <w:rsid w:val="00EB4BF7"/>
    <w:rsid w:val="00EB56D8"/>
    <w:rsid w:val="00EB7431"/>
    <w:rsid w:val="00EB7DE6"/>
    <w:rsid w:val="00EC2129"/>
    <w:rsid w:val="00EC301A"/>
    <w:rsid w:val="00EC756E"/>
    <w:rsid w:val="00ED029A"/>
    <w:rsid w:val="00ED0C7B"/>
    <w:rsid w:val="00ED4218"/>
    <w:rsid w:val="00ED58B0"/>
    <w:rsid w:val="00EE043B"/>
    <w:rsid w:val="00EE2F01"/>
    <w:rsid w:val="00EE3AA9"/>
    <w:rsid w:val="00EE4647"/>
    <w:rsid w:val="00EE4E85"/>
    <w:rsid w:val="00EE757E"/>
    <w:rsid w:val="00EF2C06"/>
    <w:rsid w:val="00EF7CA8"/>
    <w:rsid w:val="00F009FF"/>
    <w:rsid w:val="00F10651"/>
    <w:rsid w:val="00F16082"/>
    <w:rsid w:val="00F22EC9"/>
    <w:rsid w:val="00F3699C"/>
    <w:rsid w:val="00F36D6D"/>
    <w:rsid w:val="00F43122"/>
    <w:rsid w:val="00F45B1F"/>
    <w:rsid w:val="00F64FBB"/>
    <w:rsid w:val="00F807BB"/>
    <w:rsid w:val="00F873AA"/>
    <w:rsid w:val="00F90D1B"/>
    <w:rsid w:val="00F92019"/>
    <w:rsid w:val="00F9233A"/>
    <w:rsid w:val="00FA0372"/>
    <w:rsid w:val="00FA0811"/>
    <w:rsid w:val="00FA55A4"/>
    <w:rsid w:val="00FA632D"/>
    <w:rsid w:val="00FA76D0"/>
    <w:rsid w:val="00FB03C6"/>
    <w:rsid w:val="00FB3DEA"/>
    <w:rsid w:val="00FD1F85"/>
    <w:rsid w:val="00FD3493"/>
    <w:rsid w:val="00FD4F1E"/>
    <w:rsid w:val="00FD50E2"/>
    <w:rsid w:val="00FD7E2C"/>
    <w:rsid w:val="00FE3BB3"/>
    <w:rsid w:val="00FE729D"/>
    <w:rsid w:val="00FF361E"/>
    <w:rsid w:val="00FF5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paragraph" w:customStyle="1" w:styleId="WW-Default">
    <w:name w:val="WW-Default"/>
    <w:rsid w:val="00B3698D"/>
    <w:pPr>
      <w:suppressAutoHyphens/>
      <w:autoSpaceDE w:val="0"/>
    </w:pPr>
    <w:rPr>
      <w:rFonts w:ascii="Times New Roman" w:eastAsia="Times New Roman"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277614165">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282807352">
      <w:bodyDiv w:val="1"/>
      <w:marLeft w:val="0"/>
      <w:marRight w:val="0"/>
      <w:marTop w:val="0"/>
      <w:marBottom w:val="0"/>
      <w:divBdr>
        <w:top w:val="none" w:sz="0" w:space="0" w:color="auto"/>
        <w:left w:val="none" w:sz="0" w:space="0" w:color="auto"/>
        <w:bottom w:val="none" w:sz="0" w:space="0" w:color="auto"/>
        <w:right w:val="none" w:sz="0" w:space="0" w:color="auto"/>
      </w:divBdr>
      <w:divsChild>
        <w:div w:id="803961636">
          <w:marLeft w:val="0"/>
          <w:marRight w:val="0"/>
          <w:marTop w:val="0"/>
          <w:marBottom w:val="0"/>
          <w:divBdr>
            <w:top w:val="none" w:sz="0" w:space="0" w:color="auto"/>
            <w:left w:val="none" w:sz="0" w:space="0" w:color="auto"/>
            <w:bottom w:val="none" w:sz="0" w:space="0" w:color="auto"/>
            <w:right w:val="none" w:sz="0" w:space="0" w:color="auto"/>
          </w:divBdr>
          <w:divsChild>
            <w:div w:id="1394087395">
              <w:marLeft w:val="0"/>
              <w:marRight w:val="0"/>
              <w:marTop w:val="0"/>
              <w:marBottom w:val="0"/>
              <w:divBdr>
                <w:top w:val="none" w:sz="0" w:space="0" w:color="auto"/>
                <w:left w:val="none" w:sz="0" w:space="0" w:color="auto"/>
                <w:bottom w:val="none" w:sz="0" w:space="0" w:color="auto"/>
                <w:right w:val="none" w:sz="0" w:space="0" w:color="auto"/>
              </w:divBdr>
              <w:divsChild>
                <w:div w:id="1884094806">
                  <w:marLeft w:val="0"/>
                  <w:marRight w:val="0"/>
                  <w:marTop w:val="0"/>
                  <w:marBottom w:val="0"/>
                  <w:divBdr>
                    <w:top w:val="single" w:sz="12" w:space="18" w:color="376475"/>
                    <w:left w:val="single" w:sz="12" w:space="9" w:color="376475"/>
                    <w:bottom w:val="single" w:sz="12" w:space="0" w:color="376475"/>
                    <w:right w:val="single" w:sz="12" w:space="0" w:color="376475"/>
                  </w:divBdr>
                  <w:divsChild>
                    <w:div w:id="628559142">
                      <w:marLeft w:val="0"/>
                      <w:marRight w:val="0"/>
                      <w:marTop w:val="0"/>
                      <w:marBottom w:val="0"/>
                      <w:divBdr>
                        <w:top w:val="none" w:sz="0" w:space="0" w:color="auto"/>
                        <w:left w:val="none" w:sz="0" w:space="0" w:color="auto"/>
                        <w:bottom w:val="none" w:sz="0" w:space="0" w:color="auto"/>
                        <w:right w:val="none" w:sz="0" w:space="0" w:color="auto"/>
                      </w:divBdr>
                      <w:divsChild>
                        <w:div w:id="21235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34333">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ffice@g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gzs.gov.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4FB4A-3BD4-414F-8205-9E5BD1CD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9301</Words>
  <Characters>53022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62199</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Jovana.Stikic</cp:lastModifiedBy>
  <cp:revision>5</cp:revision>
  <cp:lastPrinted>2016-11-07T12:26:00Z</cp:lastPrinted>
  <dcterms:created xsi:type="dcterms:W3CDTF">2016-11-07T11:48:00Z</dcterms:created>
  <dcterms:modified xsi:type="dcterms:W3CDTF">2016-11-07T12:26:00Z</dcterms:modified>
</cp:coreProperties>
</file>